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49" w:rsidRPr="00F62949" w:rsidRDefault="00F62949" w:rsidP="00F62949">
      <w:pPr>
        <w:pStyle w:val="Ch69"/>
        <w:ind w:left="4082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раннього попередження та евакуації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учасників освітнього процесу в разі нападу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або ризику нападу на заклад освіти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(пункт 2 розділу ІІ)</w:t>
      </w:r>
    </w:p>
    <w:p w:rsidR="00F62949" w:rsidRPr="00F62949" w:rsidRDefault="00F62949" w:rsidP="00F62949">
      <w:pPr>
        <w:pStyle w:val="Ch66"/>
        <w:spacing w:before="2835"/>
        <w:rPr>
          <w:rFonts w:ascii="Times New Roman" w:hAnsi="Times New Roman" w:cs="Times New Roman"/>
          <w:w w:val="100"/>
          <w:sz w:val="28"/>
          <w:szCs w:val="28"/>
        </w:rPr>
      </w:pPr>
      <w:r w:rsidRPr="00F62949">
        <w:rPr>
          <w:rFonts w:ascii="Times New Roman" w:hAnsi="Times New Roman" w:cs="Times New Roman"/>
          <w:w w:val="100"/>
          <w:sz w:val="28"/>
          <w:szCs w:val="28"/>
        </w:rPr>
        <w:t xml:space="preserve">Паспорт безпеки закладу освіти </w:t>
      </w:r>
    </w:p>
    <w:p w:rsidR="00574608" w:rsidRDefault="00284659" w:rsidP="0057460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</w:t>
      </w:r>
      <w:r w:rsidR="009E433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аклад дошкільної освіти №2 м. Пустомити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Пустомитівської</w:t>
      </w:r>
      <w:r w:rsidR="0057460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574608" w:rsidRPr="00E658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міської ради </w:t>
      </w:r>
    </w:p>
    <w:p w:rsidR="00574608" w:rsidRDefault="00574608" w:rsidP="0057460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E658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Львівської області</w:t>
      </w:r>
      <w:r w:rsidRPr="00F6294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</w:p>
    <w:p w:rsidR="00F62949" w:rsidRPr="00F62949" w:rsidRDefault="00F62949" w:rsidP="0057460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:rsidR="00574608" w:rsidRDefault="00574608" w:rsidP="00574608">
      <w:pPr>
        <w:rPr>
          <w:rFonts w:ascii="Times New Roman" w:hAnsi="Times New Roman" w:cs="Times New Roman"/>
          <w:sz w:val="24"/>
          <w:szCs w:val="24"/>
        </w:rPr>
      </w:pPr>
    </w:p>
    <w:p w:rsidR="00574608" w:rsidRDefault="00574608" w:rsidP="00574608">
      <w:pPr>
        <w:rPr>
          <w:rFonts w:ascii="Times New Roman" w:hAnsi="Times New Roman" w:cs="Times New Roman"/>
          <w:sz w:val="24"/>
          <w:szCs w:val="24"/>
        </w:rPr>
      </w:pP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  <w:r w:rsidRPr="00B605FB">
        <w:rPr>
          <w:rFonts w:ascii="Times New Roman" w:hAnsi="Times New Roman" w:cs="Times New Roman"/>
          <w:sz w:val="24"/>
          <w:szCs w:val="24"/>
        </w:rPr>
        <w:t>Регіон _____</w:t>
      </w:r>
      <w:r w:rsidR="00602323" w:rsidRPr="00B605FB">
        <w:rPr>
          <w:rFonts w:ascii="Times New Roman" w:hAnsi="Times New Roman" w:cs="Times New Roman"/>
          <w:sz w:val="24"/>
          <w:szCs w:val="24"/>
        </w:rPr>
        <w:t>___________________________</w:t>
      </w:r>
      <w:r w:rsidRPr="00B605FB">
        <w:rPr>
          <w:rFonts w:ascii="Times New Roman" w:hAnsi="Times New Roman" w:cs="Times New Roman"/>
          <w:sz w:val="24"/>
          <w:szCs w:val="24"/>
        </w:rPr>
        <w:t>__</w:t>
      </w:r>
      <w:r w:rsidRPr="00B60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05FB">
        <w:rPr>
          <w:rFonts w:ascii="Times New Roman" w:hAnsi="Times New Roman" w:cs="Times New Roman"/>
          <w:b/>
          <w:sz w:val="24"/>
          <w:szCs w:val="24"/>
          <w:u w:val="single"/>
        </w:rPr>
        <w:t>Львівська область</w:t>
      </w:r>
      <w:r w:rsidRPr="00B605FB">
        <w:rPr>
          <w:rFonts w:ascii="Times New Roman" w:hAnsi="Times New Roman" w:cs="Times New Roman"/>
          <w:sz w:val="24"/>
          <w:szCs w:val="24"/>
        </w:rPr>
        <w:t>_____________________</w:t>
      </w:r>
      <w:r w:rsidR="00602323" w:rsidRPr="00B605FB">
        <w:rPr>
          <w:rFonts w:ascii="Times New Roman" w:hAnsi="Times New Roman" w:cs="Times New Roman"/>
          <w:sz w:val="24"/>
          <w:szCs w:val="24"/>
        </w:rPr>
        <w:t>____</w:t>
      </w: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  <w:r w:rsidRPr="00B605FB">
        <w:rPr>
          <w:rFonts w:ascii="Times New Roman" w:hAnsi="Times New Roman" w:cs="Times New Roman"/>
          <w:sz w:val="24"/>
          <w:szCs w:val="24"/>
        </w:rPr>
        <w:t>Найменування   територіальної громади______</w:t>
      </w:r>
      <w:r w:rsidR="00284659" w:rsidRPr="00B605FB">
        <w:rPr>
          <w:rFonts w:ascii="Times New Roman" w:hAnsi="Times New Roman" w:cs="Times New Roman"/>
          <w:b/>
          <w:sz w:val="24"/>
          <w:szCs w:val="24"/>
          <w:u w:val="single"/>
        </w:rPr>
        <w:t>Пустомитівська</w:t>
      </w:r>
      <w:r w:rsidRPr="00B605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ТГ</w:t>
      </w:r>
      <w:r w:rsidRPr="00B605FB">
        <w:rPr>
          <w:rFonts w:ascii="Times New Roman" w:hAnsi="Times New Roman" w:cs="Times New Roman"/>
          <w:sz w:val="24"/>
          <w:szCs w:val="24"/>
        </w:rPr>
        <w:t>____________________</w:t>
      </w:r>
      <w:r w:rsidR="00602323" w:rsidRPr="00B605FB">
        <w:rPr>
          <w:rFonts w:ascii="Times New Roman" w:hAnsi="Times New Roman" w:cs="Times New Roman"/>
          <w:sz w:val="24"/>
          <w:szCs w:val="24"/>
        </w:rPr>
        <w:t>___</w:t>
      </w: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  <w:r w:rsidRPr="00B605FB">
        <w:rPr>
          <w:rFonts w:ascii="Times New Roman" w:hAnsi="Times New Roman" w:cs="Times New Roman"/>
          <w:sz w:val="24"/>
          <w:szCs w:val="24"/>
        </w:rPr>
        <w:t>Найменування населеного пункту ______________</w:t>
      </w:r>
      <w:r w:rsidR="009E4337" w:rsidRPr="00B605FB">
        <w:rPr>
          <w:rFonts w:ascii="Times New Roman" w:hAnsi="Times New Roman" w:cs="Times New Roman"/>
          <w:b/>
          <w:sz w:val="24"/>
          <w:szCs w:val="24"/>
          <w:u w:val="single"/>
        </w:rPr>
        <w:t>м. Пустомити</w:t>
      </w:r>
      <w:r w:rsidRPr="00B605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  <w:r w:rsidRPr="00B605FB">
        <w:rPr>
          <w:rFonts w:ascii="Times New Roman" w:hAnsi="Times New Roman" w:cs="Times New Roman"/>
          <w:sz w:val="24"/>
          <w:szCs w:val="24"/>
        </w:rPr>
        <w:t>Найменування закладу освіти __________</w:t>
      </w:r>
      <w:r w:rsidR="00284659" w:rsidRPr="00B605F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Заклад дошкільної осв</w:t>
      </w:r>
      <w:r w:rsidR="008A6842" w:rsidRPr="00B605F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і</w:t>
      </w:r>
      <w:r w:rsidR="009E4337" w:rsidRPr="00B605F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ти №2 м. Пустомити</w:t>
      </w:r>
      <w:r w:rsidRPr="00B605FB">
        <w:rPr>
          <w:rFonts w:ascii="Times New Roman" w:hAnsi="Times New Roman" w:cs="Times New Roman"/>
          <w:sz w:val="24"/>
          <w:szCs w:val="24"/>
        </w:rPr>
        <w:t>_______________</w:t>
      </w:r>
    </w:p>
    <w:p w:rsidR="00574608" w:rsidRPr="00B605FB" w:rsidRDefault="00574608" w:rsidP="00574608">
      <w:pPr>
        <w:rPr>
          <w:rFonts w:ascii="Times New Roman" w:hAnsi="Times New Roman" w:cs="Times New Roman"/>
          <w:sz w:val="24"/>
          <w:szCs w:val="24"/>
        </w:rPr>
      </w:pPr>
      <w:r w:rsidRPr="00B605FB">
        <w:rPr>
          <w:rFonts w:ascii="Times New Roman" w:hAnsi="Times New Roman" w:cs="Times New Roman"/>
          <w:sz w:val="24"/>
          <w:szCs w:val="24"/>
        </w:rPr>
        <w:t xml:space="preserve">Номер у системі управління освітою </w:t>
      </w:r>
      <w:r w:rsidRPr="00B605FB"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  <w:r w:rsidR="008A6842" w:rsidRPr="00B605F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  <w:r w:rsidR="00B605FB" w:rsidRPr="00B605FB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ru-RU"/>
        </w:rPr>
        <w:t>56535</w:t>
      </w:r>
      <w:r w:rsidRPr="00B605F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</w:p>
    <w:p w:rsidR="00765E2E" w:rsidRPr="00765E2E" w:rsidRDefault="00574608" w:rsidP="00765E2E">
      <w:pPr>
        <w:widowControl/>
        <w:shd w:val="clear" w:color="auto" w:fill="FFFFFF"/>
        <w:suppressAutoHyphens w:val="0"/>
        <w:autoSpaceDE/>
        <w:adjustRightInd/>
        <w:spacing w:after="120" w:line="240" w:lineRule="auto"/>
        <w:rPr>
          <w:rFonts w:ascii="Helvetica" w:eastAsia="Times New Roman" w:hAnsi="Helvetica" w:cs="Times New Roman"/>
          <w:sz w:val="24"/>
          <w:szCs w:val="24"/>
          <w:lang w:eastAsia="en-US"/>
        </w:rPr>
      </w:pPr>
      <w:r w:rsidRPr="00B605FB">
        <w:rPr>
          <w:rFonts w:ascii="Times New Roman" w:hAnsi="Times New Roman" w:cs="Times New Roman"/>
          <w:sz w:val="24"/>
          <w:szCs w:val="24"/>
        </w:rPr>
        <w:t>Географічн</w:t>
      </w:r>
      <w:r w:rsidR="00765E2E">
        <w:rPr>
          <w:rFonts w:ascii="Times New Roman" w:hAnsi="Times New Roman" w:cs="Times New Roman"/>
          <w:sz w:val="24"/>
          <w:szCs w:val="24"/>
        </w:rPr>
        <w:t>і координати (довгота, широта )</w:t>
      </w:r>
      <w:r w:rsidR="00765E2E" w:rsidRPr="00765E2E">
        <w:rPr>
          <w:rFonts w:ascii="Helvetica" w:eastAsia="Times New Roman" w:hAnsi="Helvetica" w:cs="Times New Roman"/>
          <w:sz w:val="24"/>
          <w:szCs w:val="24"/>
          <w:lang w:eastAsia="en-US"/>
        </w:rPr>
        <w:t>Широта:</w:t>
      </w:r>
      <w:r w:rsidR="00765E2E">
        <w:rPr>
          <w:rFonts w:ascii="Helvetica" w:eastAsia="Times New Roman" w:hAnsi="Helvetica" w:cs="Times New Roman"/>
          <w:sz w:val="24"/>
          <w:szCs w:val="24"/>
          <w:lang w:val="en-US" w:eastAsia="en-US"/>
        </w:rPr>
        <w:t> </w:t>
      </w:r>
      <w:r w:rsidR="00765E2E" w:rsidRPr="00765E2E">
        <w:rPr>
          <w:rFonts w:ascii="Helvetica" w:eastAsia="Times New Roman" w:hAnsi="Helvetica" w:cs="Times New Roman"/>
          <w:sz w:val="24"/>
          <w:szCs w:val="24"/>
          <w:lang w:eastAsia="en-US"/>
        </w:rPr>
        <w:t>49°42′55″ пн.ш. Довгота:</w:t>
      </w:r>
      <w:r w:rsidR="00765E2E">
        <w:rPr>
          <w:rFonts w:ascii="Helvetica" w:eastAsia="Times New Roman" w:hAnsi="Helvetica" w:cs="Times New Roman"/>
          <w:sz w:val="24"/>
          <w:szCs w:val="24"/>
          <w:lang w:val="en-US" w:eastAsia="en-US"/>
        </w:rPr>
        <w:t> </w:t>
      </w:r>
      <w:r w:rsidR="00765E2E" w:rsidRPr="00765E2E">
        <w:rPr>
          <w:rFonts w:ascii="Helvetica" w:eastAsia="Times New Roman" w:hAnsi="Helvetica" w:cs="Times New Roman"/>
          <w:sz w:val="24"/>
          <w:szCs w:val="24"/>
          <w:lang w:eastAsia="en-US"/>
        </w:rPr>
        <w:t>23°54′46″ сх.д.</w:t>
      </w:r>
    </w:p>
    <w:p w:rsidR="00574608" w:rsidRPr="00B605FB" w:rsidRDefault="00574608" w:rsidP="00602323">
      <w:pPr>
        <w:widowControl/>
        <w:shd w:val="clear" w:color="auto" w:fill="FFFFFF"/>
        <w:suppressAutoHyphens w:val="0"/>
        <w:autoSpaceDE/>
        <w:autoSpaceDN/>
        <w:adjustRightInd/>
        <w:spacing w:before="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</w:rPr>
      </w:pPr>
      <w:r w:rsidRPr="00B605F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B605FB" w:rsidRPr="00B605FB" w:rsidRDefault="00B605FB" w:rsidP="00B605FB">
      <w:pPr>
        <w:rPr>
          <w:rFonts w:ascii="Times New Roman" w:hAnsi="Times New Roman" w:cs="Times New Roman"/>
          <w:sz w:val="24"/>
          <w:szCs w:val="24"/>
        </w:rPr>
      </w:pPr>
    </w:p>
    <w:p w:rsidR="00B605FB" w:rsidRPr="00B605FB" w:rsidRDefault="00B605FB" w:rsidP="00B605FB">
      <w:pPr>
        <w:rPr>
          <w:rFonts w:ascii="Times New Roman" w:hAnsi="Times New Roman" w:cs="Times New Roman"/>
          <w:sz w:val="24"/>
          <w:szCs w:val="24"/>
        </w:rPr>
      </w:pPr>
    </w:p>
    <w:p w:rsidR="00B605FB" w:rsidRDefault="00B605FB" w:rsidP="00B605FB">
      <w:pPr>
        <w:rPr>
          <w:rFonts w:ascii="Times New Roman" w:hAnsi="Times New Roman" w:cs="Times New Roman"/>
          <w:sz w:val="24"/>
          <w:szCs w:val="24"/>
        </w:rPr>
      </w:pPr>
    </w:p>
    <w:p w:rsidR="00B605FB" w:rsidRDefault="00B605FB" w:rsidP="00B605FB">
      <w:pPr>
        <w:rPr>
          <w:rFonts w:ascii="Times New Roman" w:hAnsi="Times New Roman" w:cs="Times New Roman"/>
          <w:sz w:val="24"/>
          <w:szCs w:val="24"/>
        </w:rPr>
      </w:pPr>
    </w:p>
    <w:p w:rsidR="00F62949" w:rsidRPr="00602323" w:rsidRDefault="00F62949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</w:p>
    <w:p w:rsidR="00F62949" w:rsidRPr="00F62949" w:rsidRDefault="00F62949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20</w:t>
      </w:r>
      <w:r w:rsidR="00373C6B">
        <w:rPr>
          <w:rFonts w:ascii="Times New Roman" w:hAnsi="Times New Roman" w:cs="Times New Roman"/>
          <w:w w:val="100"/>
          <w:sz w:val="24"/>
          <w:szCs w:val="24"/>
        </w:rPr>
        <w:t>25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/ 20</w:t>
      </w:r>
      <w:r w:rsidR="00373C6B">
        <w:rPr>
          <w:rFonts w:ascii="Times New Roman" w:hAnsi="Times New Roman" w:cs="Times New Roman"/>
          <w:w w:val="100"/>
          <w:sz w:val="24"/>
          <w:szCs w:val="24"/>
        </w:rPr>
        <w:t>26</w:t>
      </w:r>
      <w:bookmarkStart w:id="0" w:name="_GoBack"/>
      <w:bookmarkEnd w:id="0"/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навчальний рік</w:t>
      </w:r>
    </w:p>
    <w:p w:rsid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F62949" w:rsidRPr="00F62949" w:rsidRDefault="00F62949" w:rsidP="00F3557F">
      <w:pPr>
        <w:pStyle w:val="Ch63"/>
        <w:tabs>
          <w:tab w:val="clear" w:pos="11514"/>
          <w:tab w:val="left" w:pos="9975"/>
        </w:tabs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  <w:r w:rsidR="00574608"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r w:rsidR="00F3557F">
        <w:rPr>
          <w:rFonts w:ascii="Times New Roman" w:hAnsi="Times New Roman" w:cs="Times New Roman"/>
          <w:w w:val="100"/>
          <w:sz w:val="24"/>
          <w:szCs w:val="24"/>
        </w:rPr>
        <w:t xml:space="preserve">               3-5 стр.</w:t>
      </w:r>
    </w:p>
    <w:p w:rsidR="00F3557F" w:rsidRPr="00F62949" w:rsidRDefault="00F62949" w:rsidP="00F3557F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  <w:r w:rsidR="00F3557F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6 стр.</w:t>
      </w:r>
    </w:p>
    <w:p w:rsidR="00F62949" w:rsidRPr="00F62949" w:rsidRDefault="00F62949" w:rsidP="00F3557F">
      <w:pPr>
        <w:pStyle w:val="Ch63"/>
        <w:tabs>
          <w:tab w:val="clear" w:pos="7710"/>
          <w:tab w:val="clear" w:pos="11514"/>
          <w:tab w:val="left" w:pos="9885"/>
        </w:tabs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  <w:r w:rsidR="00F3557F">
        <w:rPr>
          <w:rFonts w:ascii="Times New Roman" w:hAnsi="Times New Roman" w:cs="Times New Roman"/>
          <w:w w:val="100"/>
          <w:sz w:val="24"/>
          <w:szCs w:val="24"/>
        </w:rPr>
        <w:tab/>
        <w:t xml:space="preserve"> 7 стр.</w:t>
      </w:r>
    </w:p>
    <w:p w:rsidR="00F62949" w:rsidRPr="00F62949" w:rsidRDefault="00F62949" w:rsidP="00F3557F">
      <w:pPr>
        <w:pStyle w:val="Ch63"/>
        <w:tabs>
          <w:tab w:val="clear" w:pos="7710"/>
          <w:tab w:val="clear" w:pos="11514"/>
          <w:tab w:val="left" w:pos="9885"/>
        </w:tabs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  <w:r w:rsidR="00F3557F">
        <w:rPr>
          <w:rFonts w:ascii="Times New Roman" w:hAnsi="Times New Roman" w:cs="Times New Roman"/>
          <w:w w:val="100"/>
          <w:sz w:val="24"/>
          <w:szCs w:val="24"/>
        </w:rPr>
        <w:tab/>
        <w:t xml:space="preserve"> 8 стр.</w:t>
      </w:r>
    </w:p>
    <w:p w:rsidR="00F62949" w:rsidRPr="00F62949" w:rsidRDefault="00F62949" w:rsidP="00F3557F">
      <w:pPr>
        <w:pStyle w:val="Ch63"/>
        <w:tabs>
          <w:tab w:val="clear" w:pos="7710"/>
          <w:tab w:val="clear" w:pos="11514"/>
          <w:tab w:val="left" w:pos="9885"/>
        </w:tabs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  <w:r w:rsidR="00F3557F">
        <w:rPr>
          <w:rFonts w:ascii="Times New Roman" w:hAnsi="Times New Roman" w:cs="Times New Roman"/>
          <w:w w:val="100"/>
          <w:sz w:val="24"/>
          <w:szCs w:val="24"/>
        </w:rPr>
        <w:tab/>
        <w:t xml:space="preserve"> 9 стр.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5812"/>
      </w:tblGrid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284659" w:rsidP="0028465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bCs/>
                <w:iCs/>
                <w:lang w:val="uk-UA"/>
              </w:rPr>
              <w:t>Заклад дошкільної освіти Пустомитівської</w:t>
            </w:r>
            <w:r w:rsidR="00574608" w:rsidRPr="00765E2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міської ради Львівського району Львівської області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765E2E" w:rsidP="0057460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bCs/>
                <w:iCs/>
                <w:lang w:val="uk-UA"/>
              </w:rPr>
              <w:t>ЗДО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  <w:r w:rsidRPr="00765E2E">
              <w:rPr>
                <w:rFonts w:ascii="Times New Roman" w:hAnsi="Times New Roman" w:cs="Times New Roman"/>
                <w:bCs/>
                <w:iCs/>
                <w:lang w:val="uk-UA"/>
              </w:rPr>
              <w:t>№2 м. Пустомити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Місцезнаходження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765E2E" w:rsidP="00765E2E">
            <w:pPr>
              <w:spacing w:after="0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ru-RU"/>
              </w:rPr>
              <w:t>81100</w:t>
            </w:r>
            <w:r w:rsidR="00574608" w:rsidRPr="00765E2E">
              <w:rPr>
                <w:rFonts w:ascii="Times New Roman" w:hAnsi="Times New Roman" w:cs="Times New Roman"/>
                <w:sz w:val="24"/>
                <w:szCs w:val="24"/>
              </w:rPr>
              <w:t xml:space="preserve"> Україна, Львівський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н, Львівська область, м. Пустомити вул. Фабрична 7</w:t>
            </w:r>
            <w:r w:rsidR="00574608" w:rsidRPr="0076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28465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Helvetica" w:eastAsia="Calibri" w:hAnsi="Helvetica" w:cs="Helvetica"/>
                <w:color w:val="202124"/>
                <w:sz w:val="21"/>
                <w:szCs w:val="21"/>
                <w:shd w:val="clear" w:color="auto" w:fill="FFFFFF"/>
                <w:lang w:val="uk-UA" w:eastAsia="en-US"/>
              </w:rPr>
              <w:t>UA46060370070079046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765E2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  <w:lang w:val="uk-UA"/>
              </w:rPr>
              <w:t>23890373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574608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lang w:val="uk-UA"/>
              </w:rPr>
              <w:t>Комунальна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28465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Заклад дошкільної освіти загального розвитку</w:t>
            </w:r>
          </w:p>
        </w:tc>
      </w:tr>
      <w:tr w:rsidR="00F62949" w:rsidRPr="00F62949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574608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lang w:val="uk-UA"/>
              </w:rPr>
              <w:t>В</w:t>
            </w:r>
            <w:r w:rsidR="00284659" w:rsidRPr="00765E2E">
              <w:rPr>
                <w:rFonts w:ascii="Times New Roman" w:hAnsi="Times New Roman" w:cs="Times New Roman"/>
                <w:lang w:val="uk-UA"/>
              </w:rPr>
              <w:t>ідділ освіти Пустомитівської міської ради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4608" w:rsidRPr="00765E2E" w:rsidRDefault="00765E2E" w:rsidP="005746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  <w:lang w:val="en-US"/>
              </w:rPr>
            </w:pPr>
            <w:r w:rsidRPr="00765E2E"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</w:rPr>
              <w:t>0985899133</w:t>
            </w:r>
            <w:r w:rsidR="00574608" w:rsidRPr="00765E2E"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</w:rPr>
              <w:t xml:space="preserve"> </w:t>
            </w:r>
            <w:r w:rsidR="00574608" w:rsidRPr="00765E2E"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  <w:lang w:val="en-US"/>
              </w:rPr>
              <w:t xml:space="preserve"> </w:t>
            </w:r>
          </w:p>
          <w:p w:rsidR="00F62949" w:rsidRPr="00765E2E" w:rsidRDefault="00574608" w:rsidP="0028465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65E2E"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</w:rPr>
              <w:t xml:space="preserve">e-mail: </w:t>
            </w:r>
            <w:r w:rsidR="00765E2E">
              <w:rPr>
                <w:rFonts w:ascii="Times New Roman" w:hAnsi="Times New Roman" w:cs="Times New Roman"/>
                <w:sz w:val="24"/>
                <w:szCs w:val="24"/>
                <w:shd w:val="clear" w:color="auto" w:fill="F1F5FC"/>
                <w:lang w:val="en-US"/>
              </w:rPr>
              <w:t>pustomytydnz2@ukr.net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765E2E" w:rsidRDefault="00573F80" w:rsidP="00573F8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65E2E">
              <w:rPr>
                <w:rFonts w:ascii="Times New Roman" w:hAnsi="Times New Roman" w:cs="Times New Roman"/>
                <w:u w:val="single"/>
                <w:lang w:val="uk-UA"/>
              </w:rPr>
              <w:t>10.01</w:t>
            </w:r>
            <w:r w:rsidR="00574608" w:rsidRPr="00765E2E">
              <w:rPr>
                <w:rFonts w:ascii="Times New Roman" w:hAnsi="Times New Roman" w:cs="Times New Roman"/>
                <w:u w:val="single"/>
                <w:lang w:val="uk-UA"/>
              </w:rPr>
              <w:t>.202</w:t>
            </w:r>
            <w:r w:rsidR="00373C6B">
              <w:rPr>
                <w:rFonts w:ascii="Times New Roman" w:hAnsi="Times New Roman" w:cs="Times New Roman"/>
                <w:u w:val="single"/>
                <w:lang w:val="uk-UA"/>
              </w:rPr>
              <w:t>6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8"/>
        <w:gridCol w:w="5103"/>
      </w:tblGrid>
      <w:tr w:rsidR="00F6294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C404A0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F62949" w:rsidRPr="00C404A0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C404A0" w:rsidRDefault="00765E2E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04A0">
              <w:rPr>
                <w:rFonts w:ascii="Times New Roman" w:hAnsi="Times New Roman" w:cs="Times New Roman"/>
                <w:color w:val="auto"/>
                <w:lang w:val="uk-UA"/>
              </w:rPr>
              <w:t xml:space="preserve">Буц Ганна Михайлівна                                                             0985899133                                                                     </w:t>
            </w:r>
          </w:p>
        </w:tc>
      </w:tr>
      <w:tr w:rsidR="00F6294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C404A0" w:rsidRDefault="00373C6B" w:rsidP="009445EC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Вихователь - методист</w:t>
            </w:r>
          </w:p>
          <w:p w:rsidR="00F62949" w:rsidRPr="00C404A0" w:rsidRDefault="00F62949" w:rsidP="009445EC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C404A0" w:rsidRDefault="00373C6B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Лемчак Леся Михайлівна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765E2E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04A0">
              <w:rPr>
                <w:rFonts w:ascii="Times New Roman" w:hAnsi="Times New Roman" w:cs="Times New Roman"/>
                <w:color w:val="auto"/>
                <w:lang w:val="uk-UA"/>
              </w:rPr>
              <w:t>Дмитрах Оксана Володимирівна</w:t>
            </w:r>
            <w:r w:rsidR="00C404A0">
              <w:rPr>
                <w:rFonts w:ascii="Times New Roman" w:hAnsi="Times New Roman" w:cs="Times New Roman"/>
                <w:color w:val="auto"/>
                <w:lang w:val="uk-UA"/>
              </w:rPr>
              <w:t xml:space="preserve">                                                                  0975554752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C404A0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Куспісь Надія Петрівна                                           0973609563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404A0"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  <w:r w:rsidRPr="00C404A0">
              <w:rPr>
                <w:rFonts w:ascii="Times New Roman" w:hAnsi="Times New Roman" w:cs="Times New Roman"/>
                <w:iCs/>
                <w:sz w:val="24"/>
                <w:szCs w:val="24"/>
              </w:rPr>
              <w:t>(закріплений за закладом освіти)</w:t>
            </w:r>
          </w:p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A4245D" w:rsidP="00976579">
            <w:pPr>
              <w:pStyle w:val="ab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</w:pPr>
            <w:r w:rsidRPr="00393D84">
              <w:rPr>
                <w:rFonts w:ascii="Times New Roman" w:eastAsia="Times New Roman" w:hAnsi="Times New Roman" w:cs="Times New Roman"/>
                <w:i/>
                <w:color w:val="404040" w:themeColor="text1" w:themeTint="BF"/>
                <w:kern w:val="0"/>
                <w:sz w:val="24"/>
                <w:szCs w:val="24"/>
                <w:lang w:val="uk-UA" w:eastAsia="uk-UA"/>
              </w:rPr>
              <w:t xml:space="preserve"> ПОТ СВР ВП ЛРУП №2ГУНП у Львівській області</w:t>
            </w:r>
            <w:r w:rsidR="00284659" w:rsidRPr="00393D84"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val="uk-UA"/>
              </w:rPr>
              <w:t xml:space="preserve"> 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  <w:r w:rsidRPr="00C404A0">
              <w:rPr>
                <w:rFonts w:ascii="Times New Roman" w:hAnsi="Times New Roman" w:cs="Times New Roman"/>
                <w:iCs/>
                <w:sz w:val="24"/>
                <w:szCs w:val="24"/>
              </w:rPr>
              <w:t>(закріплений за закладом освіти)</w:t>
            </w:r>
          </w:p>
          <w:p w:rsidR="00284659" w:rsidRPr="00C404A0" w:rsidRDefault="0028465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C404A0" w:rsidRDefault="002513A1" w:rsidP="004F38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4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Штангрет-Кутельмах Ольга Михайлівна</w:t>
            </w:r>
            <w:r w:rsidR="00284659" w:rsidRPr="00C404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,</w:t>
            </w:r>
            <w:r w:rsidR="00284659" w:rsidRPr="00C404A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 </w:t>
            </w:r>
            <w:r w:rsidRPr="00A42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головний інспетор ВПР Львівського ГУ ДСНС України у Львівській області</w:t>
            </w:r>
            <w:r w:rsidR="004F38D8" w:rsidRPr="00A424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, </w:t>
            </w:r>
            <w:r w:rsidR="009E03D6" w:rsidRPr="00C4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0988153359</w:t>
            </w:r>
          </w:p>
        </w:tc>
      </w:tr>
      <w:tr w:rsidR="00284659" w:rsidRPr="00C404A0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393D84" w:rsidRDefault="00284659" w:rsidP="009445EC">
            <w:pPr>
              <w:pStyle w:val="TableTABL"/>
              <w:rPr>
                <w:rFonts w:ascii="Times New Roman" w:hAnsi="Times New Roman" w:cs="Times New Roman"/>
                <w:color w:val="262626" w:themeColor="text1" w:themeTint="D9"/>
                <w:spacing w:val="0"/>
                <w:sz w:val="24"/>
                <w:szCs w:val="24"/>
              </w:rPr>
            </w:pPr>
            <w:r w:rsidRPr="00393D8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Представник Держпродспоживслужби </w:t>
            </w:r>
            <w:r w:rsidRPr="00393D84">
              <w:rPr>
                <w:rFonts w:ascii="Times New Roman" w:hAnsi="Times New Roman" w:cs="Times New Roman"/>
                <w:iCs/>
                <w:color w:val="262626" w:themeColor="text1" w:themeTint="D9"/>
                <w:sz w:val="24"/>
                <w:szCs w:val="24"/>
              </w:rPr>
              <w:t>(закріплений за закладом освіти)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4659" w:rsidRPr="00393D84" w:rsidRDefault="009E03D6" w:rsidP="004F38D8">
            <w:pPr>
              <w:pStyle w:val="a3"/>
              <w:spacing w:line="240" w:lineRule="auto"/>
              <w:textAlignment w:val="auto"/>
              <w:rPr>
                <w:rFonts w:ascii="Times New Roman" w:eastAsia="Calibri" w:hAnsi="Times New Roman" w:cs="Times New Roman"/>
                <w:color w:val="262626" w:themeColor="text1" w:themeTint="D9"/>
                <w:lang w:val="uk-UA" w:eastAsia="en-US"/>
              </w:rPr>
            </w:pPr>
            <w:r w:rsidRPr="00393D84">
              <w:rPr>
                <w:rFonts w:ascii="Times New Roman" w:eastAsia="Calibri" w:hAnsi="Times New Roman" w:cs="Times New Roman"/>
                <w:i/>
                <w:color w:val="262626" w:themeColor="text1" w:themeTint="D9"/>
                <w:lang w:val="uk-UA" w:eastAsia="en-US"/>
              </w:rPr>
              <w:t>САМІЛО Віра Євгенівна</w:t>
            </w:r>
            <w:r w:rsidR="004F38D8" w:rsidRPr="00393D84">
              <w:rPr>
                <w:rFonts w:ascii="Times New Roman" w:eastAsia="Calibri" w:hAnsi="Times New Roman" w:cs="Times New Roman"/>
                <w:color w:val="262626" w:themeColor="text1" w:themeTint="D9"/>
                <w:lang w:val="uk-UA" w:eastAsia="en-US"/>
              </w:rPr>
              <w:t xml:space="preserve">, </w:t>
            </w:r>
            <w:r w:rsidRPr="00393D84">
              <w:rPr>
                <w:rFonts w:ascii="Times New Roman" w:eastAsia="Calibri" w:hAnsi="Times New Roman" w:cs="Times New Roman"/>
                <w:color w:val="262626" w:themeColor="text1" w:themeTint="D9"/>
                <w:lang w:val="uk-UA" w:eastAsia="en-US"/>
              </w:rPr>
              <w:t>начальник відділу державного нагляду за дотриманням санітарного законодавства</w:t>
            </w:r>
          </w:p>
          <w:p w:rsidR="009E03D6" w:rsidRPr="00393D84" w:rsidRDefault="009E03D6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</w:pPr>
            <w:r w:rsidRPr="00393D84">
              <w:rPr>
                <w:rFonts w:ascii="Times New Roman" w:eastAsia="Calibri" w:hAnsi="Times New Roman" w:cs="Times New Roman"/>
                <w:color w:val="262626" w:themeColor="text1" w:themeTint="D9"/>
                <w:lang w:val="uk-UA" w:eastAsia="en-US"/>
              </w:rPr>
              <w:t>0979617275</w:t>
            </w:r>
          </w:p>
        </w:tc>
      </w:tr>
    </w:tbl>
    <w:p w:rsidR="00F62949" w:rsidRPr="00C404A0" w:rsidRDefault="00F62949" w:rsidP="00163951">
      <w:pPr>
        <w:pStyle w:val="Ch6c"/>
        <w:spacing w:before="227"/>
        <w:ind w:left="0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4"/>
          <w:szCs w:val="24"/>
          <w:lang w:val="en-US"/>
        </w:rPr>
      </w:pPr>
      <w:r w:rsidRPr="00C404A0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4"/>
          <w:szCs w:val="24"/>
          <w:lang w:val="ru-RU" w:eastAsia="en-US"/>
        </w:rPr>
        <w:t>* Перелік осіб не обмежений.</w:t>
      </w:r>
    </w:p>
    <w:p w:rsidR="00F62949" w:rsidRPr="00C404A0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C404A0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3402"/>
        <w:gridCol w:w="2268"/>
        <w:gridCol w:w="3038"/>
      </w:tblGrid>
      <w:tr w:rsidR="00F62949" w:rsidRPr="00C404A0" w:rsidTr="00EF558C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C404A0" w:rsidTr="00EF558C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EF558C" w:rsidP="00EF558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04A0">
              <w:rPr>
                <w:rFonts w:ascii="Times New Roman" w:hAnsi="Times New Roman" w:cs="Times New Roman"/>
              </w:rPr>
              <w:t xml:space="preserve">Директор </w:t>
            </w:r>
            <w:r w:rsidRPr="00C404A0">
              <w:rPr>
                <w:rFonts w:ascii="Times New Roman" w:hAnsi="Times New Roman" w:cs="Times New Roman"/>
                <w:lang w:val="uk-UA"/>
              </w:rPr>
              <w:t>ЗДО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C404A0" w:rsidP="0097657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04A0">
              <w:rPr>
                <w:rFonts w:ascii="Times New Roman" w:hAnsi="Times New Roman" w:cs="Times New Roman"/>
                <w:iCs/>
                <w:lang w:val="uk-UA"/>
              </w:rPr>
              <w:t>Буц Ганна Михайлівна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C404A0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04A0">
              <w:rPr>
                <w:rFonts w:ascii="Times New Roman" w:hAnsi="Times New Roman" w:cs="Times New Roman"/>
                <w:iCs/>
              </w:rPr>
              <w:t>0985899133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C404A0" w:rsidP="0046426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43840"/>
                <w:shd w:val="clear" w:color="auto" w:fill="FFFFFF"/>
              </w:rPr>
              <w:t>pystomyty</w:t>
            </w:r>
            <w:r w:rsidR="00464269" w:rsidRPr="00C404A0">
              <w:rPr>
                <w:rFonts w:ascii="Arial" w:hAnsi="Arial" w:cs="Arial"/>
                <w:b/>
                <w:bCs/>
                <w:color w:val="343840"/>
                <w:shd w:val="clear" w:color="auto" w:fill="FFFFFF"/>
              </w:rPr>
              <w:t>dnz</w:t>
            </w:r>
            <w:r>
              <w:rPr>
                <w:rFonts w:ascii="Arial" w:hAnsi="Arial" w:cs="Arial"/>
                <w:b/>
                <w:bCs/>
                <w:color w:val="343840"/>
                <w:shd w:val="clear" w:color="auto" w:fill="FFFFFF"/>
              </w:rPr>
              <w:t>2</w:t>
            </w:r>
            <w:r w:rsidR="00464269" w:rsidRPr="00C404A0">
              <w:rPr>
                <w:rFonts w:ascii="Arial" w:hAnsi="Arial" w:cs="Arial"/>
                <w:b/>
                <w:bCs/>
                <w:color w:val="343840"/>
                <w:shd w:val="clear" w:color="auto" w:fill="FFFFFF"/>
              </w:rPr>
              <w:t>@ukr.net</w:t>
            </w:r>
          </w:p>
        </w:tc>
      </w:tr>
      <w:tr w:rsidR="00163951" w:rsidRPr="00C404A0" w:rsidTr="00EF558C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63951" w:rsidRPr="00C404A0" w:rsidRDefault="00C404A0" w:rsidP="004F38D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Медсестра </w:t>
            </w:r>
            <w:r w:rsidR="00464269" w:rsidRPr="00C404A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63951" w:rsidRPr="00C404A0" w:rsidRDefault="00C404A0" w:rsidP="00976579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Куспісь Надія Петрівна</w:t>
            </w:r>
          </w:p>
          <w:p w:rsidR="00464269" w:rsidRPr="00C404A0" w:rsidRDefault="00464269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63951" w:rsidRPr="00C404A0" w:rsidRDefault="00C404A0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0973609563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8"/>
            </w:tblGrid>
            <w:tr w:rsidR="00C404A0" w:rsidRPr="00C404A0" w:rsidTr="00C85839">
              <w:trPr>
                <w:trHeight w:val="113"/>
              </w:trPr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C404A0" w:rsidRPr="00C404A0" w:rsidRDefault="00C404A0" w:rsidP="00C404A0">
                  <w:pPr>
                    <w:pStyle w:val="a3"/>
                    <w:spacing w:line="240" w:lineRule="auto"/>
                    <w:textAlignment w:val="auto"/>
                    <w:rPr>
                      <w:rFonts w:ascii="Times New Roman" w:hAnsi="Times New Roman" w:cs="Times New Roman"/>
                      <w:color w:val="auto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43840"/>
                      <w:shd w:val="clear" w:color="auto" w:fill="FFFFFF"/>
                    </w:rPr>
                    <w:t>pystomyty</w:t>
                  </w:r>
                  <w:r w:rsidRPr="00C404A0">
                    <w:rPr>
                      <w:rFonts w:ascii="Arial" w:hAnsi="Arial" w:cs="Arial"/>
                      <w:b/>
                      <w:bCs/>
                      <w:color w:val="343840"/>
                      <w:shd w:val="clear" w:color="auto" w:fill="FFFFFF"/>
                    </w:rPr>
                    <w:t>dnz</w:t>
                  </w:r>
                  <w:r>
                    <w:rPr>
                      <w:rFonts w:ascii="Arial" w:hAnsi="Arial" w:cs="Arial"/>
                      <w:b/>
                      <w:bCs/>
                      <w:color w:val="343840"/>
                      <w:shd w:val="clear" w:color="auto" w:fill="FFFFFF"/>
                    </w:rPr>
                    <w:t>2</w:t>
                  </w:r>
                  <w:r w:rsidRPr="00C404A0">
                    <w:rPr>
                      <w:rFonts w:ascii="Arial" w:hAnsi="Arial" w:cs="Arial"/>
                      <w:b/>
                      <w:bCs/>
                      <w:color w:val="343840"/>
                      <w:shd w:val="clear" w:color="auto" w:fill="FFFFFF"/>
                    </w:rPr>
                    <w:t>@ukr.net</w:t>
                  </w:r>
                </w:p>
              </w:tc>
            </w:tr>
            <w:tr w:rsidR="00C404A0" w:rsidRPr="00C404A0" w:rsidTr="00C85839">
              <w:trPr>
                <w:trHeight w:val="113"/>
              </w:trPr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C404A0" w:rsidRPr="00C404A0" w:rsidRDefault="00C404A0" w:rsidP="00C404A0">
                  <w:pPr>
                    <w:pStyle w:val="a3"/>
                    <w:spacing w:line="240" w:lineRule="auto"/>
                    <w:textAlignment w:val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63951" w:rsidRPr="00C404A0" w:rsidRDefault="00163951" w:rsidP="00C404A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464269" w:rsidRPr="00C404A0" w:rsidRDefault="00464269" w:rsidP="00464269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C404A0" w:rsidRDefault="00F62949" w:rsidP="00F62949">
      <w:pPr>
        <w:pStyle w:val="Ch6c"/>
        <w:rPr>
          <w:rFonts w:ascii="Times New Roman" w:hAnsi="Times New Roman" w:cs="Times New Roman"/>
          <w:i w:val="0"/>
          <w:w w:val="100"/>
          <w:sz w:val="24"/>
          <w:szCs w:val="24"/>
        </w:rPr>
      </w:pPr>
      <w:r w:rsidRPr="00C404A0">
        <w:rPr>
          <w:rFonts w:ascii="Times New Roman" w:hAnsi="Times New Roman" w:cs="Times New Roman"/>
          <w:i w:val="0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409"/>
        <w:gridCol w:w="3119"/>
        <w:gridCol w:w="2977"/>
      </w:tblGrid>
      <w:tr w:rsidR="00F62949" w:rsidRPr="00C404A0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C404A0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C404A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163951" w:rsidRPr="00F62949" w:rsidTr="00E179F5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63951" w:rsidRPr="00F62949" w:rsidRDefault="00163951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63951" w:rsidRPr="00F62949" w:rsidRDefault="00163951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63951" w:rsidRPr="00F62949" w:rsidRDefault="00163951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готовий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63951" w:rsidRPr="00F62949" w:rsidRDefault="00163951" w:rsidP="0016395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готовий</w:t>
            </w:r>
          </w:p>
        </w:tc>
      </w:tr>
    </w:tbl>
    <w:p w:rsidR="00F62949" w:rsidRPr="00F62949" w:rsidRDefault="00E179F5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>І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>І. Характеристика місцевості в районі місцезнаходження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2188"/>
        <w:gridCol w:w="2064"/>
        <w:gridCol w:w="1985"/>
        <w:gridCol w:w="1984"/>
      </w:tblGrid>
      <w:tr w:rsidR="00F62949" w:rsidRPr="00F62949" w:rsidTr="00F3557F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  <w:tc>
          <w:tcPr>
            <w:tcW w:w="20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Перешкода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можливо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C404A0" w:rsidRDefault="00C404A0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немає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F62949" w:rsidP="00F944E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944E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(річка, 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Відстань </w:t>
            </w:r>
          </w:p>
          <w:p w:rsidR="00F62949" w:rsidRPr="00F62949" w:rsidRDefault="00F944E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(1 км.)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64269">
              <w:rPr>
                <w:rFonts w:ascii="Times New Roman" w:hAnsi="Times New Roman" w:cs="Times New Roman"/>
                <w:b/>
                <w:lang w:val="ru-RU"/>
              </w:rPr>
              <w:t>Річка, ставок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64269">
              <w:rPr>
                <w:rFonts w:ascii="Times New Roman" w:hAnsi="Times New Roman" w:cs="Times New Roman"/>
                <w:b/>
                <w:lang w:val="ru-RU"/>
              </w:rPr>
              <w:t>1-2 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 (м або км)</w:t>
            </w:r>
          </w:p>
        </w:tc>
      </w:tr>
      <w:tr w:rsidR="00F62949" w:rsidRPr="00F62949" w:rsidTr="00F3557F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E179F5" w:rsidP="00E179F5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E179F5" w:rsidRDefault="00ED699A" w:rsidP="00E179F5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ED699A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20м</w:t>
            </w: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** У полі «Примітка» за необхідності вказується інший варіант.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252"/>
        <w:gridCol w:w="2631"/>
      </w:tblGrid>
      <w:tr w:rsidR="00F62949" w:rsidRPr="00F62949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BC0A6A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C0A6A" w:rsidRPr="00BC0A6A" w:rsidRDefault="00F944E2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ДСНС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F944E2" w:rsidRDefault="00F944E2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Скупчення машин, людей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9A63FD" w:rsidRDefault="00A4245D" w:rsidP="001E582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3</w:t>
            </w:r>
            <w:r w:rsidR="00F944E2">
              <w:rPr>
                <w:rFonts w:ascii="Times New Roman" w:hAnsi="Times New Roman" w:cs="Times New Roman"/>
                <w:b/>
                <w:i/>
                <w:lang w:val="uk-UA"/>
              </w:rPr>
              <w:t>00м</w:t>
            </w:r>
          </w:p>
        </w:tc>
      </w:tr>
      <w:tr w:rsidR="00BC0A6A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BC0A6A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  <w:tr w:rsidR="00BC0A6A" w:rsidRPr="005D22A8" w:rsidTr="004A7351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04390A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П</w:t>
            </w:r>
            <w:r w:rsidRPr="005D22A8">
              <w:rPr>
                <w:rFonts w:ascii="Times New Roman" w:hAnsi="Times New Roman" w:cs="Times New Roman"/>
                <w:b/>
                <w:i/>
              </w:rPr>
              <w:t>родукт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Місце </w:t>
            </w:r>
            <w:r w:rsidRPr="005D22A8">
              <w:rPr>
                <w:rFonts w:ascii="Times New Roman" w:hAnsi="Times New Roman" w:cs="Times New Roman"/>
                <w:b/>
                <w:i/>
              </w:rPr>
              <w:t xml:space="preserve"> скупчення людей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F944E2" w:rsidP="001E582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3</w:t>
            </w:r>
            <w:r w:rsidR="00BC0A6A" w:rsidRPr="005D22A8">
              <w:rPr>
                <w:rFonts w:ascii="Times New Roman" w:hAnsi="Times New Roman" w:cs="Times New Roman"/>
                <w:b/>
                <w:i/>
              </w:rPr>
              <w:t>0 м</w:t>
            </w:r>
          </w:p>
        </w:tc>
      </w:tr>
      <w:tr w:rsidR="00BC0A6A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C0A6A" w:rsidRPr="009A63FD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«П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родукт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Місце </w:t>
            </w:r>
            <w:r w:rsidRPr="005D22A8">
              <w:rPr>
                <w:rFonts w:ascii="Times New Roman" w:hAnsi="Times New Roman" w:cs="Times New Roman"/>
                <w:b/>
                <w:i/>
              </w:rPr>
              <w:t>скупчення людей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Default="00BC0A6A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200м</w:t>
            </w:r>
          </w:p>
        </w:tc>
      </w:tr>
      <w:tr w:rsidR="00BC0A6A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2778D">
              <w:rPr>
                <w:rFonts w:ascii="Times New Roman" w:hAnsi="Times New Roman" w:cs="Times New Roman"/>
                <w:b/>
                <w:i/>
                <w:lang w:val="uk-UA"/>
              </w:rPr>
              <w:t>Церква</w:t>
            </w:r>
            <w:r w:rsidR="00F944E2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BC0A6A" w:rsidP="004F38D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  <w:i/>
              </w:rPr>
              <w:t>Місце перебування вірян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BC0A6A" w:rsidRPr="005D22A8" w:rsidRDefault="00A4245D" w:rsidP="001E582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4</w:t>
            </w:r>
            <w:r w:rsidR="00BC0A6A" w:rsidRPr="005D22A8">
              <w:rPr>
                <w:rFonts w:ascii="Times New Roman" w:hAnsi="Times New Roman" w:cs="Times New Roman"/>
                <w:b/>
                <w:i/>
              </w:rPr>
              <w:t>0</w:t>
            </w:r>
            <w:r w:rsidR="00BC0A6A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  <w:r w:rsidR="00BC0A6A" w:rsidRPr="005D22A8">
              <w:rPr>
                <w:rFonts w:ascii="Times New Roman" w:hAnsi="Times New Roman" w:cs="Times New Roman"/>
                <w:b/>
                <w:i/>
              </w:rPr>
              <w:t xml:space="preserve"> м.</w:t>
            </w:r>
          </w:p>
        </w:tc>
      </w:tr>
    </w:tbl>
    <w:p w:rsidR="00F62949" w:rsidRPr="00C3550D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color w:val="auto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br/>
      </w:r>
      <w:r w:rsidRPr="00C3550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252"/>
        <w:gridCol w:w="2631"/>
      </w:tblGrid>
      <w:tr w:rsidR="00F62949" w:rsidRPr="00F62949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5D22A8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  <w:i/>
              </w:rPr>
              <w:t>Автобусна зупинка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  <w:i/>
              </w:rPr>
              <w:t>Місце підвищеної небезпеки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F944E2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40</w:t>
            </w:r>
            <w:r w:rsidR="005D22A8" w:rsidRPr="005D22A8">
              <w:rPr>
                <w:rFonts w:ascii="Times New Roman" w:hAnsi="Times New Roman" w:cs="Times New Roman"/>
                <w:b/>
                <w:i/>
              </w:rPr>
              <w:t>0 м</w:t>
            </w:r>
          </w:p>
        </w:tc>
      </w:tr>
      <w:tr w:rsidR="005D22A8" w:rsidRPr="005D22A8" w:rsidTr="00F3557F">
        <w:trPr>
          <w:trHeight w:val="1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D22A8" w:rsidRPr="005D22A8" w:rsidRDefault="005D22A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**** Транспортні комунікації (зупинки, вокзали, станції тощо) у радіусі до 1,5 км. у сільській місцевості та до 750 м.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2835"/>
        <w:gridCol w:w="2126"/>
        <w:gridCol w:w="2268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513D8D" w:rsidRPr="00F62949" w:rsidTr="004F38D8">
        <w:trPr>
          <w:trHeight w:val="40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3D8D" w:rsidRPr="005E5156" w:rsidRDefault="005E5156" w:rsidP="001E5828">
            <w:pPr>
              <w:pStyle w:val="a3"/>
              <w:spacing w:line="480" w:lineRule="auto"/>
              <w:textAlignment w:val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5E5156">
              <w:rPr>
                <w:rFonts w:ascii="Times New Roman" w:hAnsi="Times New Roman" w:cs="Times New Roman"/>
                <w:color w:val="auto"/>
                <w:lang w:val="ru-RU"/>
              </w:rPr>
              <w:t>Санкоп                                                     Галицька здоба                                    Молочна компані</w:t>
            </w:r>
            <w:r w:rsidR="00784090">
              <w:rPr>
                <w:rFonts w:ascii="Times New Roman" w:hAnsi="Times New Roman" w:cs="Times New Roman"/>
                <w:color w:val="auto"/>
                <w:lang w:val="ru-RU"/>
              </w:rPr>
              <w:t xml:space="preserve">я « Галичина»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3D8D" w:rsidRPr="002A5A28" w:rsidRDefault="002A5A28" w:rsidP="001E582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2A5A28">
              <w:rPr>
                <w:rFonts w:ascii="Times New Roman" w:hAnsi="Times New Roman" w:cs="Times New Roman"/>
                <w:color w:val="auto"/>
                <w:lang w:val="ru-RU"/>
              </w:rPr>
              <w:t>Вивіз сміття                                хліб                                      молоко, сир                   гастрономія,                         овочі, фрукти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                             гастрономия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3D8D" w:rsidRPr="00784090" w:rsidRDefault="00784090" w:rsidP="001E5828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784090">
              <w:rPr>
                <w:rFonts w:ascii="Times New Roman" w:hAnsi="Times New Roman" w:cs="Times New Roman"/>
                <w:color w:val="auto"/>
                <w:lang w:val="ru-RU"/>
              </w:rPr>
              <w:t>щопонеділка кожний день  понеділок,вівторок ,середа                    вівторок,                         вівторок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3D8D" w:rsidRPr="00F62949" w:rsidRDefault="00513D8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t>***** Суб’єкти господарювання, які надають послуги закладу освіти (логістика, харчування, вивіз сміття, ремонт)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  <w:gridCol w:w="5386"/>
      </w:tblGrid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784090" w:rsidP="00976579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дві</w:t>
            </w:r>
            <w:r w:rsidR="005D22A8" w:rsidRPr="005D22A8">
              <w:rPr>
                <w:rFonts w:ascii="Times New Roman" w:hAnsi="Times New Roman" w:cs="Times New Roman"/>
                <w:b/>
                <w:i/>
              </w:rPr>
              <w:t xml:space="preserve"> ділянка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5D22A8" w:rsidRDefault="00784090" w:rsidP="00976579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0,7га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4090" w:rsidRPr="00765E2E" w:rsidRDefault="00784090" w:rsidP="00784090">
            <w:pPr>
              <w:widowControl/>
              <w:shd w:val="clear" w:color="auto" w:fill="FFFFFF"/>
              <w:suppressAutoHyphens w:val="0"/>
              <w:autoSpaceDE/>
              <w:adjustRightInd/>
              <w:spacing w:after="12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US"/>
              </w:rPr>
            </w:pPr>
            <w:r w:rsidRPr="00765E2E">
              <w:rPr>
                <w:rFonts w:ascii="Helvetica" w:eastAsia="Times New Roman" w:hAnsi="Helvetica" w:cs="Times New Roman"/>
                <w:sz w:val="24"/>
                <w:szCs w:val="24"/>
                <w:lang w:eastAsia="en-US"/>
              </w:rPr>
              <w:t>Широта:</w:t>
            </w:r>
            <w:r>
              <w:rPr>
                <w:rFonts w:ascii="Helvetica" w:eastAsia="Times New Roman" w:hAnsi="Helvetica" w:cs="Times New Roman"/>
                <w:sz w:val="24"/>
                <w:szCs w:val="24"/>
                <w:lang w:val="en-US" w:eastAsia="en-US"/>
              </w:rPr>
              <w:t> </w:t>
            </w:r>
            <w:r w:rsidRPr="00765E2E">
              <w:rPr>
                <w:rFonts w:ascii="Helvetica" w:eastAsia="Times New Roman" w:hAnsi="Helvetica" w:cs="Times New Roman"/>
                <w:sz w:val="24"/>
                <w:szCs w:val="24"/>
                <w:lang w:eastAsia="en-US"/>
              </w:rPr>
              <w:t>49°42′55″ пн.ш. Довгота:</w:t>
            </w:r>
            <w:r>
              <w:rPr>
                <w:rFonts w:ascii="Helvetica" w:eastAsia="Times New Roman" w:hAnsi="Helvetica" w:cs="Times New Roman"/>
                <w:sz w:val="24"/>
                <w:szCs w:val="24"/>
                <w:lang w:val="en-US" w:eastAsia="en-US"/>
              </w:rPr>
              <w:t> </w:t>
            </w:r>
            <w:r w:rsidRPr="00765E2E">
              <w:rPr>
                <w:rFonts w:ascii="Helvetica" w:eastAsia="Times New Roman" w:hAnsi="Helvetica" w:cs="Times New Roman"/>
                <w:sz w:val="24"/>
                <w:szCs w:val="24"/>
                <w:lang w:eastAsia="en-US"/>
              </w:rPr>
              <w:t>23°54′46″ сх.д.</w:t>
            </w:r>
          </w:p>
          <w:p w:rsidR="00602323" w:rsidRPr="00602323" w:rsidRDefault="00602323" w:rsidP="00976579">
            <w:pPr>
              <w:widowControl/>
              <w:shd w:val="clear" w:color="auto" w:fill="FFFFFF"/>
              <w:suppressAutoHyphens w:val="0"/>
              <w:autoSpaceDE/>
              <w:autoSpaceDN/>
              <w:adjustRightInd/>
              <w:spacing w:before="60"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</w:rPr>
            </w:pPr>
          </w:p>
          <w:p w:rsidR="00F62949" w:rsidRPr="005D22A8" w:rsidRDefault="00F62949" w:rsidP="00976579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</w:tbl>
    <w:p w:rsidR="005D22A8" w:rsidRDefault="005D22A8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5D22A8" w:rsidRDefault="005D22A8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248"/>
        <w:gridCol w:w="3005"/>
        <w:gridCol w:w="3118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46BDD" w:rsidRDefault="004F38D8" w:rsidP="00373C6B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Наявне найпростіше укриття</w:t>
            </w:r>
            <w:r w:rsidR="0078409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 xml:space="preserve"> у підвалі</w:t>
            </w:r>
            <w:r w:rsidR="00F46BDD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 xml:space="preserve"> та розраховане </w:t>
            </w:r>
            <w:r w:rsidR="0078409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на 4</w:t>
            </w:r>
            <w:r w:rsidR="00F5079E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0 осіб.</w:t>
            </w:r>
            <w:r w:rsidR="0078409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 xml:space="preserve"> </w:t>
            </w:r>
            <w:r w:rsidR="00F5079E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 xml:space="preserve">               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3557F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7D5509" w:rsidRDefault="00573F80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У наявності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46BDD" w:rsidRDefault="004F38D8" w:rsidP="00373C6B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У</w:t>
            </w:r>
            <w:r w:rsidR="0078409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 xml:space="preserve"> підвальному приміщенні   господарської будівлі закладу 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Середня кількість учасників освітнього процесу, 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6095"/>
      </w:tblGrid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A23650" w:rsidRPr="00F62949" w:rsidTr="00D10196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A23650" w:rsidRPr="005D22A8" w:rsidRDefault="004F38D8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A4245D">
              <w:rPr>
                <w:rFonts w:ascii="Times New Roman" w:hAnsi="Times New Roman" w:cs="Times New Roman"/>
                <w:b/>
                <w:i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i/>
              </w:rPr>
              <w:t>8:00 до 1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3</w:t>
            </w:r>
            <w:r w:rsidR="00A23650" w:rsidRPr="005D22A8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A23650" w:rsidRPr="004F38D8" w:rsidRDefault="00373C6B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67</w:t>
            </w:r>
          </w:p>
        </w:tc>
      </w:tr>
      <w:tr w:rsidR="00A23650" w:rsidRPr="00F62949" w:rsidTr="00D10196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A23650" w:rsidRPr="005D22A8" w:rsidRDefault="00A23650" w:rsidP="005D22A8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5D22A8">
              <w:rPr>
                <w:rFonts w:ascii="Times New Roman" w:hAnsi="Times New Roman" w:cs="Times New Roman"/>
                <w:b/>
                <w:i/>
              </w:rPr>
              <w:t>Вихідні дні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A23650" w:rsidRPr="009A63FD" w:rsidRDefault="009A63FD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****** Графік середньої кількості учасників освітнього процесу, які одночасно перебувають у закладі освіти визначається закладом освіти.</w:t>
      </w:r>
    </w:p>
    <w:p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4F38D8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4F38D8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F62949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F62949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F62949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92778D" w:rsidRDefault="00F62949" w:rsidP="00F3557F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Металодетектори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5670"/>
        <w:gridCol w:w="184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A23650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A23650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A2365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A23650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A2365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A23650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A23650"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861"/>
      </w:tblGrid>
      <w:tr w:rsidR="00F62949" w:rsidRPr="00F62949" w:rsidTr="0092778D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92778D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78409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наявна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652926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Позивний охоронний міст 274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652926" w:rsidP="0092778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15хв.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720"/>
      </w:tblGrid>
      <w:tr w:rsidR="00F62949" w:rsidRPr="00F62949" w:rsidTr="0092778D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92778D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4F38D8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2778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4111"/>
        <w:gridCol w:w="3011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  <w:t>відсутня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190"/>
        <w:gridCol w:w="1191"/>
        <w:gridCol w:w="2013"/>
        <w:gridCol w:w="2835"/>
        <w:gridCol w:w="1560"/>
      </w:tblGrid>
      <w:tr w:rsidR="00F62949" w:rsidRPr="00F62949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:rsidTr="00F62949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A23650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23650">
              <w:rPr>
                <w:rFonts w:ascii="Times New Roman" w:hAnsi="Times New Roman" w:cs="Times New Roman"/>
                <w:b/>
                <w:lang w:val="uk-UA"/>
              </w:rPr>
              <w:sym w:font="Wingdings" w:char="F0FE"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23650">
              <w:rPr>
                <w:rFonts w:ascii="Times New Roman" w:hAnsi="Times New Roman" w:cs="Times New Roman"/>
                <w:b/>
                <w:lang w:val="uk-UA"/>
              </w:rPr>
              <w:sym w:font="Wingdings" w:char="F0FE"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F6294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23650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3557F" w:rsidRPr="00F62949" w:rsidRDefault="00F3557F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417"/>
        <w:gridCol w:w="3686"/>
        <w:gridCol w:w="1027"/>
      </w:tblGrid>
      <w:tr w:rsidR="00F62949" w:rsidRPr="00F62949" w:rsidTr="00F67AE4">
        <w:trPr>
          <w:trHeight w:val="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46BDD" w:rsidTr="00F67AE4">
        <w:trPr>
          <w:trHeight w:val="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9251C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t>АКТ</w:t>
            </w:r>
            <w:r w:rsidR="00AA5537" w:rsidRPr="0059251C">
              <w:rPr>
                <w:rFonts w:ascii="Times New Roman" w:hAnsi="Times New Roman" w:cs="Times New Roman"/>
                <w:color w:val="auto"/>
                <w:lang w:val="uk-UA"/>
              </w:rPr>
              <w:t xml:space="preserve"> складенийза результатамипроведення планового( позапланового)заходу державного нагляду(контролю)щодо дотриманнясуб’єктом господаювання вимог законодавства у сфері техногенної та пожежної безпеки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9251C" w:rsidRDefault="007D550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="00F46BDD" w:rsidRPr="0059251C">
              <w:rPr>
                <w:rFonts w:ascii="Times New Roman" w:hAnsi="Times New Roman" w:cs="Times New Roman"/>
                <w:color w:val="auto"/>
                <w:lang w:val="uk-UA"/>
              </w:rPr>
              <w:t>аявний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9251C" w:rsidRDefault="000214F6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№</w:t>
            </w:r>
            <w:r w:rsidR="00A4245D" w:rsidRPr="0059251C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26</w:t>
            </w:r>
            <w:r w:rsidRPr="0059251C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____</w:t>
            </w:r>
            <w:r w:rsidR="00373C6B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 xml:space="preserve"> від 25</w:t>
            </w:r>
            <w:r w:rsidR="00A4245D" w:rsidRPr="0059251C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.07</w:t>
            </w:r>
            <w:r w:rsidR="00373C6B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9251C" w:rsidRDefault="007D550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t>ні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59251C" w:rsidRDefault="00AA5537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t>Вручено Акт за результатом здійснення заходу державного нагляду (контролю)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AA5537" w:rsidRDefault="00F6294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  <w:tr w:rsidR="00A23650" w:rsidRPr="00166AB2" w:rsidTr="00F67AE4">
        <w:trPr>
          <w:trHeight w:val="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59251C" w:rsidRDefault="00166AB2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t xml:space="preserve">Припис про усунення </w:t>
            </w:r>
            <w:r w:rsidRPr="0059251C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порушень вимог законодавства техногенної та пожежної безпеки.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166AB2" w:rsidRDefault="00F46BDD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6AB2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наявний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166AB2" w:rsidRDefault="000214F6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</w:pPr>
            <w:r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№_</w:t>
            </w:r>
            <w:r w:rsidR="000D2971"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12</w:t>
            </w:r>
            <w:r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___</w:t>
            </w:r>
            <w:r w:rsidR="000D2971"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 xml:space="preserve"> від </w:t>
            </w:r>
            <w:r w:rsidR="000D2971"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lastRenderedPageBreak/>
              <w:t>26.07</w:t>
            </w:r>
            <w:r w:rsidR="00F67AE4" w:rsidRPr="00166AB2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166AB2" w:rsidRDefault="007D550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6AB2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ні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166AB2" w:rsidRDefault="00166AB2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Припис про усунення порушень(4 порушення),під час заходу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державного нагляду( контролю)</w:t>
            </w:r>
            <w:r w:rsidR="00E16CAC" w:rsidRPr="00166AB2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650" w:rsidRPr="00166AB2" w:rsidRDefault="00A23650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7D5509" w:rsidRPr="00166AB2" w:rsidTr="00F67AE4">
        <w:trPr>
          <w:trHeight w:val="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D5509" w:rsidRPr="00166AB2" w:rsidRDefault="00166AB2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Акт оцінки</w:t>
            </w:r>
            <w:r w:rsidR="0059251C">
              <w:rPr>
                <w:rFonts w:ascii="Times New Roman" w:hAnsi="Times New Roman" w:cs="Times New Roman"/>
                <w:color w:val="auto"/>
                <w:lang w:val="uk-UA"/>
              </w:rPr>
              <w:t xml:space="preserve"> об’єкта (будівлі,споруди,приміщення щодо можливості його використання для укриття учасників освітнього процесу як найпростішого укриття</w:t>
            </w:r>
            <w:r w:rsidR="009800C3">
              <w:rPr>
                <w:rFonts w:ascii="Times New Roman" w:hAnsi="Times New Roman" w:cs="Times New Roman"/>
                <w:color w:val="auto"/>
                <w:lang w:val="uk-UA"/>
              </w:rPr>
              <w:t xml:space="preserve">.                         </w:t>
            </w:r>
            <w:r w:rsidR="009800C3" w:rsidRPr="009800C3">
              <w:rPr>
                <w:rFonts w:ascii="Times New Roman" w:hAnsi="Times New Roman" w:cs="Times New Roman"/>
                <w:b/>
                <w:color w:val="auto"/>
                <w:lang w:val="uk-UA"/>
              </w:rPr>
              <w:t>Акт готовності до нового навчальногороку</w:t>
            </w:r>
            <w:r w:rsidR="009800C3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0C3" w:rsidRDefault="007D5509" w:rsidP="007D5509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6AB2">
              <w:rPr>
                <w:rFonts w:ascii="Times New Roman" w:hAnsi="Times New Roman" w:cs="Times New Roman"/>
                <w:color w:val="auto"/>
                <w:lang w:val="uk-UA"/>
              </w:rPr>
              <w:t>наявний</w:t>
            </w:r>
          </w:p>
          <w:p w:rsidR="009800C3" w:rsidRPr="009800C3" w:rsidRDefault="009800C3" w:rsidP="009800C3"/>
          <w:p w:rsidR="009800C3" w:rsidRP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7D5509" w:rsidRPr="009800C3" w:rsidRDefault="009800C3" w:rsidP="009800C3">
            <w:r>
              <w:t>наявний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0C3" w:rsidRDefault="00373C6B" w:rsidP="00573F8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04.07.2025</w:t>
            </w:r>
            <w:r w:rsidR="0059251C">
              <w:rPr>
                <w:rFonts w:ascii="Times New Roman" w:hAnsi="Times New Roman" w:cs="Times New Roman"/>
                <w:color w:val="262626" w:themeColor="text1" w:themeTint="D9"/>
                <w:lang w:val="uk-UA"/>
              </w:rPr>
              <w:t>р.</w:t>
            </w:r>
          </w:p>
          <w:p w:rsidR="009800C3" w:rsidRPr="009800C3" w:rsidRDefault="009800C3" w:rsidP="009800C3"/>
          <w:p w:rsidR="009800C3" w:rsidRP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7D5509" w:rsidRPr="009800C3" w:rsidRDefault="00373C6B" w:rsidP="009800C3">
            <w:r>
              <w:t xml:space="preserve">Від 16.08.2025 </w:t>
            </w:r>
            <w:r w:rsidR="009800C3">
              <w:t>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0C3" w:rsidRDefault="007D550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6AB2">
              <w:rPr>
                <w:rFonts w:ascii="Times New Roman" w:hAnsi="Times New Roman" w:cs="Times New Roman"/>
                <w:color w:val="auto"/>
                <w:lang w:val="uk-UA"/>
              </w:rPr>
              <w:t>ні</w:t>
            </w:r>
          </w:p>
          <w:p w:rsidR="009800C3" w:rsidRPr="009800C3" w:rsidRDefault="009800C3" w:rsidP="009800C3"/>
          <w:p w:rsidR="009800C3" w:rsidRP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9800C3" w:rsidRDefault="009800C3" w:rsidP="009800C3"/>
          <w:p w:rsidR="007D5509" w:rsidRPr="009800C3" w:rsidRDefault="009800C3" w:rsidP="009800C3">
            <w:r>
              <w:t>ні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0C3" w:rsidRDefault="0059251C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Рекомендовано до використання для укриття вихованців та п</w:t>
            </w:r>
            <w:r w:rsidR="00373C6B">
              <w:rPr>
                <w:rFonts w:ascii="Times New Roman" w:hAnsi="Times New Roman" w:cs="Times New Roman"/>
                <w:color w:val="auto"/>
                <w:lang w:val="uk-UA"/>
              </w:rPr>
              <w:t>рацівників ЗДО №2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два підвальні приміщення</w:t>
            </w:r>
            <w:r w:rsidR="009800C3">
              <w:rPr>
                <w:rFonts w:ascii="Times New Roman" w:hAnsi="Times New Roman" w:cs="Times New Roman"/>
                <w:color w:val="auto"/>
                <w:lang w:val="uk-UA"/>
              </w:rPr>
              <w:t xml:space="preserve"> господарської будівлі.</w:t>
            </w:r>
          </w:p>
          <w:p w:rsidR="009800C3" w:rsidRDefault="009800C3" w:rsidP="009800C3"/>
          <w:p w:rsidR="009800C3" w:rsidRDefault="009800C3" w:rsidP="009800C3"/>
          <w:p w:rsidR="007D5509" w:rsidRPr="009800C3" w:rsidRDefault="009800C3" w:rsidP="009800C3">
            <w:r>
              <w:t xml:space="preserve">Виявлено </w:t>
            </w:r>
            <w:r w:rsidR="00963369">
              <w:t>3 невиконаних порушень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D5509" w:rsidRPr="00166AB2" w:rsidRDefault="007D5509" w:rsidP="00A23650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166AB2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166AB2" w:rsidRDefault="00F62949" w:rsidP="00F62949">
      <w:pPr>
        <w:pStyle w:val="Ch67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166AB2">
        <w:rPr>
          <w:rFonts w:ascii="Times New Roman" w:hAnsi="Times New Roman" w:cs="Times New Roman"/>
          <w:b w:val="0"/>
          <w:w w:val="100"/>
          <w:sz w:val="24"/>
          <w:szCs w:val="24"/>
        </w:rPr>
        <w:t>VI. Додаткова інформація щодо закладу освіти</w:t>
      </w:r>
    </w:p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:rsidR="00F12C76" w:rsidRPr="00F62949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F62949" w:rsidSect="00F3557F">
      <w:pgSz w:w="11906" w:h="16838" w:code="9"/>
      <w:pgMar w:top="426" w:right="282" w:bottom="142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26" w:rsidRDefault="00912726" w:rsidP="005105E2">
      <w:pPr>
        <w:spacing w:after="0" w:line="240" w:lineRule="auto"/>
      </w:pPr>
      <w:r>
        <w:separator/>
      </w:r>
    </w:p>
  </w:endnote>
  <w:endnote w:type="continuationSeparator" w:id="0">
    <w:p w:rsidR="00912726" w:rsidRDefault="00912726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charset w:val="00"/>
    <w:family w:val="auto"/>
    <w:pitch w:val="default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26" w:rsidRDefault="00912726" w:rsidP="005105E2">
      <w:pPr>
        <w:spacing w:after="0" w:line="240" w:lineRule="auto"/>
      </w:pPr>
      <w:r>
        <w:separator/>
      </w:r>
    </w:p>
  </w:footnote>
  <w:footnote w:type="continuationSeparator" w:id="0">
    <w:p w:rsidR="00912726" w:rsidRDefault="00912726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49"/>
    <w:rsid w:val="000067D6"/>
    <w:rsid w:val="000214F6"/>
    <w:rsid w:val="0004390A"/>
    <w:rsid w:val="000957A5"/>
    <w:rsid w:val="000D2971"/>
    <w:rsid w:val="000F5739"/>
    <w:rsid w:val="000F6A23"/>
    <w:rsid w:val="00163951"/>
    <w:rsid w:val="00166AB2"/>
    <w:rsid w:val="002362DB"/>
    <w:rsid w:val="002513A1"/>
    <w:rsid w:val="00252CB7"/>
    <w:rsid w:val="00284659"/>
    <w:rsid w:val="002A5A28"/>
    <w:rsid w:val="00373C6B"/>
    <w:rsid w:val="00386373"/>
    <w:rsid w:val="00393D84"/>
    <w:rsid w:val="00464269"/>
    <w:rsid w:val="00464777"/>
    <w:rsid w:val="00491289"/>
    <w:rsid w:val="004F38D8"/>
    <w:rsid w:val="00505FAC"/>
    <w:rsid w:val="005105E2"/>
    <w:rsid w:val="00513D8D"/>
    <w:rsid w:val="005527A0"/>
    <w:rsid w:val="00573F80"/>
    <w:rsid w:val="00574608"/>
    <w:rsid w:val="0059251C"/>
    <w:rsid w:val="005B189E"/>
    <w:rsid w:val="005D22A8"/>
    <w:rsid w:val="005D64C5"/>
    <w:rsid w:val="005E5156"/>
    <w:rsid w:val="00602323"/>
    <w:rsid w:val="0060528E"/>
    <w:rsid w:val="0064090F"/>
    <w:rsid w:val="00652926"/>
    <w:rsid w:val="00696994"/>
    <w:rsid w:val="006A22FC"/>
    <w:rsid w:val="006C0B77"/>
    <w:rsid w:val="006F1328"/>
    <w:rsid w:val="00701F89"/>
    <w:rsid w:val="00765E2E"/>
    <w:rsid w:val="007703C9"/>
    <w:rsid w:val="00784090"/>
    <w:rsid w:val="007D1444"/>
    <w:rsid w:val="007D5509"/>
    <w:rsid w:val="008242FF"/>
    <w:rsid w:val="008555CE"/>
    <w:rsid w:val="00870751"/>
    <w:rsid w:val="008A6842"/>
    <w:rsid w:val="00910AFD"/>
    <w:rsid w:val="00912726"/>
    <w:rsid w:val="00922C48"/>
    <w:rsid w:val="0092778D"/>
    <w:rsid w:val="00963369"/>
    <w:rsid w:val="009756C4"/>
    <w:rsid w:val="00976579"/>
    <w:rsid w:val="009800C3"/>
    <w:rsid w:val="009A4C18"/>
    <w:rsid w:val="009A63FD"/>
    <w:rsid w:val="009E03D6"/>
    <w:rsid w:val="009E4337"/>
    <w:rsid w:val="00A23650"/>
    <w:rsid w:val="00A4245D"/>
    <w:rsid w:val="00AA5537"/>
    <w:rsid w:val="00AB53B5"/>
    <w:rsid w:val="00AE107F"/>
    <w:rsid w:val="00B40846"/>
    <w:rsid w:val="00B605FB"/>
    <w:rsid w:val="00B915B7"/>
    <w:rsid w:val="00BA4F89"/>
    <w:rsid w:val="00BC0A6A"/>
    <w:rsid w:val="00BC76BC"/>
    <w:rsid w:val="00BE59CA"/>
    <w:rsid w:val="00C064AA"/>
    <w:rsid w:val="00C254AD"/>
    <w:rsid w:val="00C3550D"/>
    <w:rsid w:val="00C404A0"/>
    <w:rsid w:val="00C54E4C"/>
    <w:rsid w:val="00CA6DC8"/>
    <w:rsid w:val="00CA787C"/>
    <w:rsid w:val="00D20948"/>
    <w:rsid w:val="00D20E76"/>
    <w:rsid w:val="00D370A5"/>
    <w:rsid w:val="00D42789"/>
    <w:rsid w:val="00DE527F"/>
    <w:rsid w:val="00E12B8E"/>
    <w:rsid w:val="00E16CAC"/>
    <w:rsid w:val="00E179F5"/>
    <w:rsid w:val="00E41C8F"/>
    <w:rsid w:val="00E4212E"/>
    <w:rsid w:val="00EA59DF"/>
    <w:rsid w:val="00EC576C"/>
    <w:rsid w:val="00ED699A"/>
    <w:rsid w:val="00EE4070"/>
    <w:rsid w:val="00EF32F9"/>
    <w:rsid w:val="00EF558C"/>
    <w:rsid w:val="00F010CC"/>
    <w:rsid w:val="00F12C76"/>
    <w:rsid w:val="00F3557F"/>
    <w:rsid w:val="00F4367F"/>
    <w:rsid w:val="00F46BDD"/>
    <w:rsid w:val="00F5079E"/>
    <w:rsid w:val="00F62949"/>
    <w:rsid w:val="00F67AE4"/>
    <w:rsid w:val="00F944E2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4B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2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styleId="a9">
    <w:name w:val="Hyperlink"/>
    <w:basedOn w:val="a0"/>
    <w:uiPriority w:val="99"/>
    <w:unhideWhenUsed/>
    <w:rsid w:val="0057460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74608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ab">
    <w:name w:val="List Paragraph"/>
    <w:basedOn w:val="a"/>
    <w:uiPriority w:val="34"/>
    <w:qFormat/>
    <w:rsid w:val="00574608"/>
    <w:pPr>
      <w:widowControl/>
      <w:suppressAutoHyphens w:val="0"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D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2A8"/>
    <w:rPr>
      <w:rFonts w:ascii="Tahoma" w:eastAsiaTheme="minorEastAsia" w:hAnsi="Tahoma" w:cs="Tahoma"/>
      <w:color w:val="000000"/>
      <w:kern w:val="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EC2E-B217-4F57-A1D3-C58F486E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2024-01-10T11:16:00Z</dcterms:created>
  <dcterms:modified xsi:type="dcterms:W3CDTF">2026-02-10T09:16:00Z</dcterms:modified>
</cp:coreProperties>
</file>