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2D" w:rsidRPr="005E272D" w:rsidRDefault="005E272D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b/>
          <w:sz w:val="28"/>
          <w:szCs w:val="28"/>
        </w:rPr>
        <w:t xml:space="preserve">ЗАТВЕРДЖУЮ </w:t>
      </w:r>
    </w:p>
    <w:p w:rsidR="005E272D" w:rsidRPr="005E272D" w:rsidRDefault="005E272D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b/>
          <w:sz w:val="28"/>
          <w:szCs w:val="28"/>
        </w:rPr>
        <w:t xml:space="preserve">Директор ЗДО №3 </w:t>
      </w:r>
      <w:proofErr w:type="spellStart"/>
      <w:r w:rsidRPr="005E272D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8029B8" w:rsidRDefault="005E272D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b/>
          <w:sz w:val="28"/>
          <w:szCs w:val="28"/>
        </w:rPr>
        <w:t xml:space="preserve"> _________Леся КОНДЮХ</w:t>
      </w:r>
    </w:p>
    <w:p w:rsidR="005E272D" w:rsidRPr="005E272D" w:rsidRDefault="008029B8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18.04.2024 р. </w:t>
      </w:r>
      <w:bookmarkStart w:id="0" w:name="_GoBack"/>
      <w:bookmarkEnd w:id="0"/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План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реагування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на надзвича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й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ні ситуації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з</w:t>
      </w: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акла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ду  дошкільної освіти комбінованого типу №3м.Пустомити</w:t>
      </w:r>
    </w:p>
    <w:p w:rsidR="005E272D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Пустомитівської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міської ради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Львівського району </w:t>
      </w: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Льівської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області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2D" w:rsidRPr="00F16D48" w:rsidRDefault="005E272D" w:rsidP="0090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D4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Даний план розроблено відповідно до вимог: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Кодексу Цивільного захисту України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Наказу МОН від 03.09.2009 №814 «Про Положення про Функціональну підсистему “Освіта і наука України” єдиної державної системи запобігання і реагування на надзвичайні ситуації техногенного та природного характеру». </w:t>
      </w:r>
    </w:p>
    <w:p w:rsidR="00F16D48" w:rsidRPr="007907B2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Наказу МОН  від 21.11.2016 р. №1400 «</w:t>
      </w:r>
      <w:r w:rsidR="00F16D48"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26.06.2013р. №444 «Про затвердження Порядку здійснення навчання населення діям у НС»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30.10.2013р. №841 «Про затвердження порядку проведення евакуації в разі загрози виникнення НС».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Постанова Кабінету Міністрів України від 09.01.2014 №11 «Про затвердження Положення про єдину державну систему ЦЗ».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8A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плану є забезпечення життя та здоров’я дітей та працівників закладу дошкільної освіти, мінімізація матеріальних і фінансових втрат від впливу надзвичайної ситуації та економічних затрат у період ліквідації їх наслідків.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План визначає порядок дій і відповідальність керівництва невоєнізованих формувань цивільного захисту закладу, основні заходи щодо організації і проведення робіт з попередження та ліквідації НС техногенного і природного походження, узгодження термінів їх виконання, фінансові, матеріальні та інші ресурси, які необхідні для цих заходів і робіт, та їх виконавців.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Координація діяльності сил і засобів, які залучаються до виконання завдань, пов’язаних з безпекою </w:t>
      </w:r>
      <w:r w:rsidR="00B52F0D">
        <w:rPr>
          <w:rFonts w:ascii="Times New Roman" w:hAnsi="Times New Roman" w:cs="Times New Roman"/>
          <w:sz w:val="28"/>
          <w:szCs w:val="28"/>
        </w:rPr>
        <w:t xml:space="preserve">дітей та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B52F0D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>, забезпеченням їх життєдіяльності під час НС, покладається в межах своєї компетенції на відділ цивільного захисту, мобілізаційної і оборонної роботи та взаємодії з прав</w:t>
      </w:r>
      <w:r w:rsidR="00B52F0D">
        <w:rPr>
          <w:rFonts w:ascii="Times New Roman" w:hAnsi="Times New Roman" w:cs="Times New Roman"/>
          <w:sz w:val="28"/>
          <w:szCs w:val="28"/>
        </w:rPr>
        <w:t xml:space="preserve">оохоронними органами </w:t>
      </w:r>
      <w:proofErr w:type="spellStart"/>
      <w:r w:rsidR="00B52F0D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B52F0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:rsidR="00B52F0D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вводиться в дію директором закладу Лесею Кондюх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або, за його дорученням, посадовою особою з питань НС цього навчального заклад</w:t>
      </w:r>
      <w:r>
        <w:rPr>
          <w:rFonts w:ascii="Times New Roman" w:hAnsi="Times New Roman" w:cs="Times New Roman"/>
          <w:sz w:val="28"/>
          <w:szCs w:val="28"/>
        </w:rPr>
        <w:t xml:space="preserve">у вихователем-методистом  Лілією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0D" w:rsidRDefault="005E272D" w:rsidP="00B52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Підставами для введення Плану в дію є виникнення на території навчального закладу НС техногенного та природного характеру регіонального, міського або об’єктового рівня, а саме: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пожежа, вибухи, загрози вибухів;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з викидом (загрозою викиду) небезпечних хімічних речовин (далі НХР) поблизу навчального закладу;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енергетичних системах;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комунальних системах життєзабезпечення;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аварії на автошляхах;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інфекційні захворювання тощо), які можуть призвести до масових захворювань;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терористичні прояви 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НС природного характеру (буревії</w:t>
      </w:r>
      <w:r w:rsidR="00904C12">
        <w:rPr>
          <w:rFonts w:ascii="Times New Roman" w:hAnsi="Times New Roman" w:cs="Times New Roman"/>
          <w:sz w:val="28"/>
          <w:szCs w:val="28"/>
        </w:rPr>
        <w:t>, снігопади, обледеніння тощо).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904C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Залежно від масштабів та особливостей НС, що може виникнути </w:t>
      </w:r>
      <w:r w:rsidR="00904C12">
        <w:rPr>
          <w:rFonts w:ascii="Times New Roman" w:hAnsi="Times New Roman" w:cs="Times New Roman"/>
          <w:sz w:val="28"/>
          <w:szCs w:val="28"/>
        </w:rPr>
        <w:t>на території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</w:t>
      </w:r>
      <w:r w:rsidR="00904C12">
        <w:rPr>
          <w:rFonts w:ascii="Times New Roman" w:hAnsi="Times New Roman" w:cs="Times New Roman"/>
          <w:sz w:val="28"/>
          <w:szCs w:val="28"/>
        </w:rPr>
        <w:t xml:space="preserve"> поблизу, за рішенням директора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 може встановлюватися один з нижче названих режимів функціонування органів управління та сил</w:t>
      </w:r>
      <w:r w:rsidR="00904C12">
        <w:rPr>
          <w:rFonts w:ascii="Times New Roman" w:hAnsi="Times New Roman" w:cs="Times New Roman"/>
          <w:sz w:val="28"/>
          <w:szCs w:val="28"/>
        </w:rPr>
        <w:t xml:space="preserve"> цивільного захисту </w:t>
      </w:r>
      <w:r w:rsidRPr="005E272D">
        <w:rPr>
          <w:rFonts w:ascii="Times New Roman" w:hAnsi="Times New Roman" w:cs="Times New Roman"/>
          <w:sz w:val="28"/>
          <w:szCs w:val="28"/>
        </w:rPr>
        <w:t>закладу (відповідно до вимог Закону України «Про захист населення і територій від надзвичайних ситуацій техногенного та природного характеру»):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повсякденного функціонування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б)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 разі істотного погіршення виробничо-промислової, радіаційної, хімічної, біологічної (у тому числі бактеріологічної), сейсмічної, гідрогеологічної та гідрометеорологічної обстановки, за наявності загрози виникнення НС в</w:t>
      </w:r>
      <w:r w:rsidR="00904C12">
        <w:rPr>
          <w:rFonts w:ascii="Times New Roman" w:hAnsi="Times New Roman" w:cs="Times New Roman"/>
          <w:sz w:val="28"/>
          <w:szCs w:val="28"/>
        </w:rPr>
        <w:t xml:space="preserve"> районі розташування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разі виникнення та під</w:t>
      </w:r>
      <w:r w:rsidR="00904C12">
        <w:rPr>
          <w:rFonts w:ascii="Times New Roman" w:hAnsi="Times New Roman" w:cs="Times New Roman"/>
          <w:sz w:val="28"/>
          <w:szCs w:val="28"/>
        </w:rPr>
        <w:t xml:space="preserve"> час ліквідації наслідків НС 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 або навколо нього.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г)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надзвичайного стану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встановлюється відповідно до вимог Закону України «Про правовий режим надзвичайного стану».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органів </w:t>
      </w:r>
      <w:r w:rsidR="00904C12">
        <w:rPr>
          <w:rFonts w:ascii="Times New Roman" w:hAnsi="Times New Roman" w:cs="Times New Roman"/>
          <w:sz w:val="28"/>
          <w:szCs w:val="28"/>
        </w:rPr>
        <w:t xml:space="preserve">управління та сил ЦЗ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попередження та ліквідації НС вважати: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своєчасне виявлення передумов аварій та катастроф і ефективне їх усунення;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підтримання високої готовності формувань ЦЗ, системи оповіщення та зв’язку, оперативне реагування на НС та ліквідація їх наслідків за функціональним принципом, цілеспрямована підготовка формувань ЦЗ до дій за призначенням;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створення матеріально-технічного резерву для запобігання, ліквідації наслідків імовірних НС та удосконалення чіткого механізму їх використання.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Виконання завдань щодо попередження та ліквідації НС є обов’язковим для всіх праців</w:t>
      </w:r>
      <w:r w:rsidR="00904C12">
        <w:rPr>
          <w:rFonts w:ascii="Times New Roman" w:hAnsi="Times New Roman" w:cs="Times New Roman"/>
          <w:sz w:val="28"/>
          <w:szCs w:val="28"/>
        </w:rPr>
        <w:t xml:space="preserve">ників та вихованців </w:t>
      </w:r>
      <w:r w:rsidRPr="005E272D">
        <w:rPr>
          <w:rFonts w:ascii="Times New Roman" w:hAnsi="Times New Roman" w:cs="Times New Roman"/>
          <w:sz w:val="28"/>
          <w:szCs w:val="28"/>
        </w:rPr>
        <w:t>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 xml:space="preserve">Розділ 1 </w:t>
      </w:r>
      <w:r w:rsidRPr="001E7340">
        <w:rPr>
          <w:rFonts w:ascii="Times New Roman" w:hAnsi="Times New Roman" w:cs="Times New Roman"/>
          <w:b/>
          <w:sz w:val="28"/>
          <w:szCs w:val="28"/>
        </w:rPr>
        <w:t>Оцінка природного, техногенного та екологічного стану місцево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сті, де розташований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дошкільної освіти №3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підставі аналізу довголітніх спостережень за геологічною, метеорологічною, епідеміологічною обстановкою, наявності потенційно небезпечних об’єктів (далі ПНО) в районі розташування закладу дошкільної освіти найбільш вірогідними є НС природного, техногенного та екологічного характеру.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 xml:space="preserve">1.1. Надзвичайні ситуації природного характеру: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землетрус потужністю до 7 балів за шкалою МSK-64 може призвести до часткового пошкодження споруд, комунікацій, ліній енергозабезпечення, нести небезпеку для здоров’я і життя людей;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шквальні вітри зі швидкістю до 25 м/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., внаслідок чого в окремих випадках можуть бути пошкоджені покрівлі будівель, повалені дерева, опори та </w:t>
      </w: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лінії електромереж, через що можливий зрив на певний час руху усіх видів наземного транспорту;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зимовий період снігові замети, ожеледь, ожеледиці становлять небезпеку для життя і здоров’я людей та порушують рух міського транспорту, енергопостачання, дестабілізують життєдіяльність населення;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респіраторні інфекції, туберкульоз), що можуть п</w:t>
      </w:r>
      <w:r w:rsidR="001E7340">
        <w:rPr>
          <w:rFonts w:ascii="Times New Roman" w:hAnsi="Times New Roman" w:cs="Times New Roman"/>
          <w:sz w:val="28"/>
          <w:szCs w:val="28"/>
        </w:rPr>
        <w:t>ризвести до масових захворювань.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1.2. Надзвичайні ситуації техногенного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1E7340">
        <w:rPr>
          <w:rFonts w:ascii="Times New Roman" w:hAnsi="Times New Roman" w:cs="Times New Roman"/>
          <w:sz w:val="28"/>
          <w:szCs w:val="28"/>
        </w:rPr>
        <w:t xml:space="preserve"> Пожежі 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1E7340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 на об’єктах господарювання, які розташовані поблизу нього.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sz w:val="28"/>
          <w:szCs w:val="28"/>
        </w:rPr>
        <w:sym w:font="Symbol" w:char="F0B7"/>
      </w:r>
      <w:r w:rsidRPr="001E7340">
        <w:rPr>
          <w:rFonts w:ascii="Times New Roman" w:hAnsi="Times New Roman" w:cs="Times New Roman"/>
          <w:sz w:val="28"/>
          <w:szCs w:val="28"/>
        </w:rPr>
        <w:t xml:space="preserve"> Радіаційне забруднення місцевості у разі </w:t>
      </w:r>
      <w:r w:rsidR="001E7340" w:rsidRPr="001E7340">
        <w:rPr>
          <w:rFonts w:ascii="Times New Roman" w:hAnsi="Times New Roman" w:cs="Times New Roman"/>
          <w:sz w:val="28"/>
          <w:szCs w:val="28"/>
        </w:rPr>
        <w:t>аварії на АЕС: Хмельницькій (271,6  км), Рі</w:t>
      </w:r>
      <w:r w:rsidRPr="001E7340">
        <w:rPr>
          <w:rFonts w:ascii="Times New Roman" w:hAnsi="Times New Roman" w:cs="Times New Roman"/>
          <w:sz w:val="28"/>
          <w:szCs w:val="28"/>
        </w:rPr>
        <w:t>в</w:t>
      </w:r>
      <w:r w:rsidR="001E7340" w:rsidRPr="001E7340">
        <w:rPr>
          <w:rFonts w:ascii="Times New Roman" w:hAnsi="Times New Roman" w:cs="Times New Roman"/>
          <w:sz w:val="28"/>
          <w:szCs w:val="28"/>
        </w:rPr>
        <w:t xml:space="preserve">ненській (210,7 км), Чорнобильській (459 км), </w:t>
      </w:r>
      <w:proofErr w:type="spellStart"/>
      <w:r w:rsidR="001E7340" w:rsidRPr="001E7340">
        <w:rPr>
          <w:rFonts w:ascii="Times New Roman" w:hAnsi="Times New Roman" w:cs="Times New Roman"/>
          <w:sz w:val="28"/>
          <w:szCs w:val="28"/>
        </w:rPr>
        <w:t>ПівденноУкраїнській</w:t>
      </w:r>
      <w:proofErr w:type="spellEnd"/>
      <w:r w:rsidR="001E7340" w:rsidRPr="001E7340">
        <w:rPr>
          <w:rFonts w:ascii="Times New Roman" w:hAnsi="Times New Roman" w:cs="Times New Roman"/>
          <w:sz w:val="28"/>
          <w:szCs w:val="28"/>
        </w:rPr>
        <w:t xml:space="preserve"> (692,5 км). Одеській (813,6</w:t>
      </w:r>
      <w:r w:rsidRPr="001E7340">
        <w:rPr>
          <w:rFonts w:ascii="Times New Roman" w:hAnsi="Times New Roman" w:cs="Times New Roman"/>
          <w:sz w:val="28"/>
          <w:szCs w:val="28"/>
        </w:rPr>
        <w:t xml:space="preserve"> км)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Виникнення аварій на залізничному та автомобільному транспорті при транспортуванні хімічно небезпечних та вибухонебезпечних вантажів в межах населеного пункту.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Виявлення вибухонебезпечних предметів (бомби, снаряди, міни часів ВВВ</w:t>
      </w:r>
      <w:r w:rsidR="001E7340">
        <w:rPr>
          <w:rFonts w:ascii="Times New Roman" w:hAnsi="Times New Roman" w:cs="Times New Roman"/>
          <w:sz w:val="28"/>
          <w:szCs w:val="28"/>
        </w:rPr>
        <w:t xml:space="preserve"> та російсько-української</w:t>
      </w:r>
      <w:r w:rsidRPr="005E272D">
        <w:rPr>
          <w:rFonts w:ascii="Times New Roman" w:hAnsi="Times New Roman" w:cs="Times New Roman"/>
          <w:sz w:val="28"/>
          <w:szCs w:val="28"/>
        </w:rPr>
        <w:t>), особливо під час проведення будівельних робіт.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1E7340">
        <w:rPr>
          <w:rFonts w:ascii="Times New Roman" w:hAnsi="Times New Roman" w:cs="Times New Roman"/>
          <w:sz w:val="28"/>
          <w:szCs w:val="28"/>
        </w:rPr>
        <w:t xml:space="preserve"> 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Розлиття ртуті.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1.3. Надзвичайні ситуації соціального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Анонімне повідо</w:t>
      </w:r>
      <w:r w:rsidR="001E7340">
        <w:rPr>
          <w:rFonts w:ascii="Times New Roman" w:hAnsi="Times New Roman" w:cs="Times New Roman"/>
          <w:sz w:val="28"/>
          <w:szCs w:val="28"/>
        </w:rPr>
        <w:t xml:space="preserve">млення про мінування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Теракти.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Розділ 2 Оцінка техногенно-екологічної обс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тановки на території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№3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1E7340">
        <w:rPr>
          <w:rFonts w:ascii="Times New Roman" w:hAnsi="Times New Roman" w:cs="Times New Roman"/>
          <w:b/>
          <w:sz w:val="28"/>
          <w:szCs w:val="28"/>
        </w:rPr>
        <w:t xml:space="preserve"> з урахуванням його розташування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Стисла характеристика навчального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A5335E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Заклад дошкільної освіти № 3 комбінованого типу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</w:t>
      </w:r>
      <w:r>
        <w:rPr>
          <w:rFonts w:ascii="Times New Roman" w:hAnsi="Times New Roman" w:cs="Times New Roman"/>
          <w:sz w:val="28"/>
          <w:szCs w:val="28"/>
        </w:rPr>
        <w:t xml:space="preserve">ької ради розташований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</w:t>
      </w:r>
      <w:r w:rsidR="005E272D" w:rsidRPr="005E272D"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Козацька, 9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Львівського району Львівської  області 81100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35E" w:rsidRDefault="00A5335E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Розрахований на 175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місць.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Організація освітньо</w:t>
      </w:r>
      <w:r w:rsidR="00A5335E">
        <w:rPr>
          <w:rFonts w:ascii="Times New Roman" w:hAnsi="Times New Roman" w:cs="Times New Roman"/>
          <w:sz w:val="28"/>
          <w:szCs w:val="28"/>
        </w:rPr>
        <w:t xml:space="preserve">го </w:t>
      </w:r>
      <w:r w:rsidRPr="005E272D">
        <w:rPr>
          <w:rFonts w:ascii="Times New Roman" w:hAnsi="Times New Roman" w:cs="Times New Roman"/>
          <w:sz w:val="28"/>
          <w:szCs w:val="28"/>
        </w:rPr>
        <w:t>процесу здійснюється в закладі дошкільної освіти відповідно до основних положень Конституції України, Законів України «Про освіту», «Про дошкільну освіту», Концепції національно- патріотичного виховання дітей та молоді, Поло</w:t>
      </w:r>
      <w:r w:rsidR="00A5335E">
        <w:rPr>
          <w:rFonts w:ascii="Times New Roman" w:hAnsi="Times New Roman" w:cs="Times New Roman"/>
          <w:sz w:val="28"/>
          <w:szCs w:val="28"/>
        </w:rPr>
        <w:t xml:space="preserve">ження «Про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5335E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», «Про охорону дитинства», Конвенції «Про права дитини», Законів України «Про пожежну безпеку», «Про охорону праці», </w:t>
      </w:r>
      <w:r w:rsidR="00A5335E">
        <w:rPr>
          <w:rFonts w:ascii="Times New Roman" w:hAnsi="Times New Roman" w:cs="Times New Roman"/>
          <w:sz w:val="28"/>
          <w:szCs w:val="28"/>
        </w:rPr>
        <w:t>Санітарного регламенту для ЗДО</w:t>
      </w:r>
      <w:r w:rsidRPr="005E272D">
        <w:rPr>
          <w:rFonts w:ascii="Times New Roman" w:hAnsi="Times New Roman" w:cs="Times New Roman"/>
          <w:sz w:val="28"/>
          <w:szCs w:val="28"/>
        </w:rPr>
        <w:t>, а також згідно Базового компоненту дошкільної освіти, Програми розвитку ди</w:t>
      </w:r>
      <w:r w:rsidR="00A5335E">
        <w:rPr>
          <w:rFonts w:ascii="Times New Roman" w:hAnsi="Times New Roman" w:cs="Times New Roman"/>
          <w:sz w:val="28"/>
          <w:szCs w:val="28"/>
        </w:rPr>
        <w:t xml:space="preserve">тини дошкільного віку «Українське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>», Колективним договором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між адміністрацією</w:t>
      </w:r>
      <w:r w:rsidR="00A5335E">
        <w:rPr>
          <w:rFonts w:ascii="Times New Roman" w:hAnsi="Times New Roman" w:cs="Times New Roman"/>
          <w:sz w:val="28"/>
          <w:szCs w:val="28"/>
        </w:rPr>
        <w:t xml:space="preserve"> ЗДО та </w:t>
      </w:r>
      <w:r w:rsidRPr="005E272D">
        <w:rPr>
          <w:rFonts w:ascii="Times New Roman" w:hAnsi="Times New Roman" w:cs="Times New Roman"/>
          <w:sz w:val="28"/>
          <w:szCs w:val="28"/>
        </w:rPr>
        <w:t>профсп</w:t>
      </w:r>
      <w:r w:rsidR="00A5335E">
        <w:rPr>
          <w:rFonts w:ascii="Times New Roman" w:hAnsi="Times New Roman" w:cs="Times New Roman"/>
          <w:sz w:val="28"/>
          <w:szCs w:val="28"/>
        </w:rPr>
        <w:t>ілковим комітетом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Правил внутрішнього трудового розпорядку, Посадових інструкцій та Статуту закладу.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Енергопостачання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об`єкту здійснює</w:t>
      </w:r>
      <w:r w:rsidR="00A5335E">
        <w:rPr>
          <w:rFonts w:ascii="Times New Roman" w:hAnsi="Times New Roman" w:cs="Times New Roman"/>
          <w:sz w:val="28"/>
          <w:szCs w:val="28"/>
        </w:rPr>
        <w:t>ться від міської енергосистеми.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Водопостачання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централізоване.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Каналізація</w:t>
      </w:r>
      <w:r w:rsidR="00A5335E">
        <w:rPr>
          <w:rFonts w:ascii="Times New Roman" w:hAnsi="Times New Roman" w:cs="Times New Roman"/>
          <w:sz w:val="28"/>
          <w:szCs w:val="28"/>
        </w:rPr>
        <w:t xml:space="preserve"> -  централізована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Теплопостачання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</w:t>
      </w:r>
      <w:r w:rsidR="00A5335E">
        <w:rPr>
          <w:rFonts w:ascii="Times New Roman" w:hAnsi="Times New Roman" w:cs="Times New Roman"/>
          <w:sz w:val="28"/>
          <w:szCs w:val="28"/>
        </w:rPr>
        <w:t>обладнана автономна котельня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Під`їзди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 закладу здійснюються: </w:t>
      </w:r>
    </w:p>
    <w:p w:rsidR="00A5335E" w:rsidRDefault="00A5335E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вулиць Козацької та Грушевського Михайла.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62D4">
        <w:rPr>
          <w:rFonts w:ascii="Times New Roman" w:hAnsi="Times New Roman" w:cs="Times New Roman"/>
          <w:sz w:val="28"/>
          <w:szCs w:val="28"/>
        </w:rPr>
        <w:t>В з</w:t>
      </w:r>
      <w:r w:rsidRPr="005E272D">
        <w:rPr>
          <w:rFonts w:ascii="Times New Roman" w:hAnsi="Times New Roman" w:cs="Times New Roman"/>
          <w:sz w:val="28"/>
          <w:szCs w:val="28"/>
        </w:rPr>
        <w:t>аклад</w:t>
      </w:r>
      <w:r w:rsidR="000062D4">
        <w:rPr>
          <w:rFonts w:ascii="Times New Roman" w:hAnsi="Times New Roman" w:cs="Times New Roman"/>
          <w:sz w:val="28"/>
          <w:szCs w:val="28"/>
        </w:rPr>
        <w:t>і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0062D4">
        <w:rPr>
          <w:rFonts w:ascii="Times New Roman" w:hAnsi="Times New Roman" w:cs="Times New Roman"/>
          <w:sz w:val="28"/>
          <w:szCs w:val="28"/>
        </w:rPr>
        <w:t xml:space="preserve">дошкільної освіти  </w:t>
      </w:r>
      <w:r w:rsidR="000062D4" w:rsidRPr="000062D4">
        <w:rPr>
          <w:rFonts w:ascii="Times New Roman" w:hAnsi="Times New Roman" w:cs="Times New Roman"/>
          <w:b/>
          <w:sz w:val="28"/>
          <w:szCs w:val="28"/>
        </w:rPr>
        <w:t>обладнане укриття</w:t>
      </w:r>
      <w:r w:rsidR="000062D4">
        <w:rPr>
          <w:rFonts w:ascii="Times New Roman" w:hAnsi="Times New Roman" w:cs="Times New Roman"/>
          <w:sz w:val="28"/>
          <w:szCs w:val="28"/>
        </w:rPr>
        <w:t xml:space="preserve">,  яке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використовується як захисна споруда для працівників і дітей ЗДО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Персонал та діти забезпечені такими засобами індивідуального захисту як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-марлевими пов’язками.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виникнення НС на території навчального закладу може скластися складна ситуація із життєзабезпеченням працюючих та вихованців, яка потребує проведення відповідних заходів ЦЗ: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розвідка меж осередків ураження, зон затоплення, виявлення постраждалих та об’єктів руйнування;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надання першої медичної допомоги постраждалим; евакуац</w:t>
      </w:r>
      <w:r w:rsidR="000062D4">
        <w:rPr>
          <w:rFonts w:ascii="Times New Roman" w:hAnsi="Times New Roman" w:cs="Times New Roman"/>
          <w:sz w:val="28"/>
          <w:szCs w:val="28"/>
        </w:rPr>
        <w:t>ія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із зони НС;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локалізація осередків ураження;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проведення аварійно-відновлювальних робіт на комунально-технічних та інших інженерних мережах.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2. На організацію та проведення заходів з захисту персоналу і дітей впливають такі фактори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Місце розташування, враховуючи наявність поблизу потенційно – небезпечних об’єктів: поблизу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розташованаий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0062D4" w:rsidRPr="007907B2">
        <w:rPr>
          <w:rFonts w:ascii="Times New Roman" w:hAnsi="Times New Roman" w:cs="Times New Roman"/>
          <w:sz w:val="28"/>
          <w:szCs w:val="28"/>
        </w:rPr>
        <w:t xml:space="preserve">завод </w:t>
      </w:r>
      <w:r w:rsidRPr="007907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62D4" w:rsidRPr="007907B2">
        <w:rPr>
          <w:rFonts w:ascii="Times New Roman" w:hAnsi="Times New Roman" w:cs="Times New Roman"/>
          <w:sz w:val="28"/>
          <w:szCs w:val="28"/>
        </w:rPr>
        <w:t>Оліяр</w:t>
      </w:r>
      <w:proofErr w:type="spellEnd"/>
      <w:r w:rsidRPr="007907B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Недостатня кількість та оснащення власних сил для проведення аварійно-відновлювальних, рятувальних та інших невідкладних робіт.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 Висновки із оцінки обстановки для прийняття рішення щодо захисту персоналу і дітей при виникненні НС і режимів захисту, які застосовуються в цих випадках</w:t>
      </w:r>
      <w:r w:rsidRPr="005E272D">
        <w:rPr>
          <w:rFonts w:ascii="Times New Roman" w:hAnsi="Times New Roman" w:cs="Times New Roman"/>
          <w:sz w:val="28"/>
          <w:szCs w:val="28"/>
        </w:rPr>
        <w:t>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Аналіз особливостей функціонування закладу, подій техногенного та природного походження, що характерні для даної території, дозволяє зробити висновки щодо існування 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ризиків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виникнення надзвичайних ситуацій, а саме: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на мережах електропостачання, каналізації, водопостачання, теплопостачання, </w:t>
      </w:r>
    </w:p>
    <w:p w:rsidR="000062D4" w:rsidRPr="007907B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 техногенні авар</w:t>
      </w:r>
      <w:r w:rsidR="000062D4">
        <w:rPr>
          <w:rFonts w:ascii="Times New Roman" w:hAnsi="Times New Roman" w:cs="Times New Roman"/>
          <w:sz w:val="28"/>
          <w:szCs w:val="28"/>
        </w:rPr>
        <w:t>ії і катастрофи на потенційно-</w:t>
      </w:r>
      <w:r w:rsidRPr="005E272D">
        <w:rPr>
          <w:rFonts w:ascii="Times New Roman" w:hAnsi="Times New Roman" w:cs="Times New Roman"/>
          <w:sz w:val="28"/>
          <w:szCs w:val="28"/>
        </w:rPr>
        <w:t>небезпечному об’</w:t>
      </w:r>
      <w:r w:rsidR="000062D4">
        <w:rPr>
          <w:rFonts w:ascii="Times New Roman" w:hAnsi="Times New Roman" w:cs="Times New Roman"/>
          <w:sz w:val="28"/>
          <w:szCs w:val="28"/>
        </w:rPr>
        <w:t>єкті –</w:t>
      </w:r>
      <w:r w:rsidRPr="007907B2">
        <w:rPr>
          <w:rFonts w:ascii="Times New Roman" w:hAnsi="Times New Roman" w:cs="Times New Roman"/>
          <w:sz w:val="28"/>
          <w:szCs w:val="28"/>
        </w:rPr>
        <w:t>завод</w:t>
      </w:r>
      <w:r w:rsidR="000062D4" w:rsidRPr="007907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2D4" w:rsidRPr="007907B2">
        <w:rPr>
          <w:rFonts w:ascii="Times New Roman" w:hAnsi="Times New Roman" w:cs="Times New Roman"/>
          <w:sz w:val="28"/>
          <w:szCs w:val="28"/>
        </w:rPr>
        <w:t>Оліяр</w:t>
      </w:r>
      <w:proofErr w:type="spellEnd"/>
      <w:r w:rsidRPr="007907B2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природні надзвичайні ситуації (буревії, великі зливи та снігопади, обледеніння, землетруси). </w:t>
      </w:r>
    </w:p>
    <w:p w:rsidR="000062D4" w:rsidRP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3.1. Пожежі.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Наявність електропостачання ЗДО, може призвести до пожежі або вибухів з подальшим горінням. Ці події можуть статись як в обмеженому просторі приміщень так і на відкритих територіях. Конструкції будівель та споруд, можуть зазнати середніх та сильних руйнуван</w:t>
      </w:r>
      <w:r w:rsidR="000062D4">
        <w:rPr>
          <w:rFonts w:ascii="Times New Roman" w:hAnsi="Times New Roman" w:cs="Times New Roman"/>
          <w:sz w:val="28"/>
          <w:szCs w:val="28"/>
        </w:rPr>
        <w:t>ь а персонал і діти, що знаходили</w:t>
      </w:r>
      <w:r w:rsidRPr="005E272D">
        <w:rPr>
          <w:rFonts w:ascii="Times New Roman" w:hAnsi="Times New Roman" w:cs="Times New Roman"/>
          <w:sz w:val="28"/>
          <w:szCs w:val="28"/>
        </w:rPr>
        <w:t>ся на території</w:t>
      </w:r>
      <w:r w:rsidR="000062D4">
        <w:rPr>
          <w:rFonts w:ascii="Times New Roman" w:hAnsi="Times New Roman" w:cs="Times New Roman"/>
          <w:sz w:val="28"/>
          <w:szCs w:val="28"/>
        </w:rPr>
        <w:t xml:space="preserve">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важких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та травм. Тому ці події вимагатимуть негайного проведення рятувальних та інших невідкладних робіт, надання потерпілим першої медичної та лікарської допомоги, госпіталізації у опікові центри у взаємодії з державними аварійно – рятувальними службами.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3.2. Хімічне зараження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при перевезенні ХНР по автошляхах.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За результатами прогнозу обстановки, при аварії ситуація буде вимагати від керівництва негайного виконання комплексу заходів спрямованого на захист </w:t>
      </w:r>
      <w:r w:rsidRPr="005E272D">
        <w:rPr>
          <w:rFonts w:ascii="Times New Roman" w:hAnsi="Times New Roman" w:cs="Times New Roman"/>
          <w:sz w:val="28"/>
          <w:szCs w:val="28"/>
        </w:rPr>
        <w:lastRenderedPageBreak/>
        <w:t>здоров`я та життя персоналу і дітей, шляхом використання засобів колективного захисту (</w:t>
      </w:r>
      <w:r w:rsidR="000062D4">
        <w:rPr>
          <w:rFonts w:ascii="Times New Roman" w:hAnsi="Times New Roman" w:cs="Times New Roman"/>
          <w:sz w:val="28"/>
          <w:szCs w:val="28"/>
        </w:rPr>
        <w:t>укриття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3.3. Аварії на мережах житло</w:t>
      </w:r>
      <w:r w:rsidR="000062D4">
        <w:rPr>
          <w:rFonts w:ascii="Times New Roman" w:hAnsi="Times New Roman" w:cs="Times New Roman"/>
          <w:b/>
          <w:sz w:val="28"/>
          <w:szCs w:val="28"/>
        </w:rPr>
        <w:t>во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 – комунального господарства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Такі аварії значно впливають на сталість роботи закладу та вимагатимуть від керівництва негайного виконання комплексу заходів щодо організації взаємодії з аварійно – відновлювальними формуваннями житло</w:t>
      </w:r>
      <w:r w:rsidR="000062D4">
        <w:rPr>
          <w:rFonts w:ascii="Times New Roman" w:hAnsi="Times New Roman" w:cs="Times New Roman"/>
          <w:sz w:val="28"/>
          <w:szCs w:val="28"/>
        </w:rPr>
        <w:t>во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комунального господарства міста.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3.4. Урагани, шквали, буревії, смерчі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Це стихійні лиха, які виникають в будь-яку пору року. Вони відносяться до надзвичайних подій з помірною швидкістю поширення, тому найчастіше вдається оголосити штормове попередження. Ураганні вітри, які поширюються із швидкістю 30 м/с і більше, можуть нанести місту великих збитків. Можливі травмування, а також окремі випадки загибелі людей, руйнування інженерних споруд</w:t>
      </w:r>
      <w:r w:rsidR="00907718">
        <w:rPr>
          <w:rFonts w:ascii="Times New Roman" w:hAnsi="Times New Roman" w:cs="Times New Roman"/>
          <w:sz w:val="28"/>
          <w:szCs w:val="28"/>
        </w:rPr>
        <w:t xml:space="preserve"> та систем життєзабезпечення. В</w:t>
      </w:r>
      <w:r w:rsidRPr="005E272D">
        <w:rPr>
          <w:rFonts w:ascii="Times New Roman" w:hAnsi="Times New Roman" w:cs="Times New Roman"/>
          <w:sz w:val="28"/>
          <w:szCs w:val="28"/>
        </w:rPr>
        <w:t xml:space="preserve">наслідок цієї НС на об`єкті може припинитися подача питної води, замерзають трубопроводи теплопостачання. В результаті аварії в системі електромереж можуть виникнути пожежі.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3.5 Сильні снігопади і заметілі, ожеледиця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 результаті сильних снігопадів та заметілі утворюються снігові заметілі, які можуть зупинити рух транспорту, приводить до різкого порушення режиму роботи промислових підприємств, спричинити порив проводів ЛЕП, що може викликати: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пожежі, вибухи на промислових підприємствах та загибель людей;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частково порушити систему управління та зв`язку;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припинення подачі питної води.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Снігопади та завірюхи можуть виникати – в січні-лютому місяці.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 xml:space="preserve">3.6 Землетруси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Землетруси – грізне стихійне лихо природного характеру. Підземні поштовхи у земній корі чи верхній частині мантії, що викликають коливання земної поверхні, спричиняють деформацію земної кори та деформування чи руйнування інженерних споруд, будівельних конструкцій будинків, руйнування на потенційно-небезпечних об`єктах, порушення системи управління та зв`язку, пошкодження опор та ліній електромереж.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Зруйнувань будинків, інженерних споруд, ліній електромереж і зв`язку, систем життєзабезпечення у великих масштабах не передбачається.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Розділ 3 Рішення щодо організації функціонування системи</w:t>
      </w:r>
      <w:r w:rsidR="00907718">
        <w:rPr>
          <w:rFonts w:ascii="Times New Roman" w:hAnsi="Times New Roman" w:cs="Times New Roman"/>
          <w:b/>
          <w:sz w:val="28"/>
          <w:szCs w:val="28"/>
        </w:rPr>
        <w:t xml:space="preserve"> цивільного захисту </w:t>
      </w:r>
      <w:r w:rsidRPr="00907718">
        <w:rPr>
          <w:rFonts w:ascii="Times New Roman" w:hAnsi="Times New Roman" w:cs="Times New Roman"/>
          <w:b/>
          <w:sz w:val="28"/>
          <w:szCs w:val="28"/>
        </w:rPr>
        <w:t>закладу</w:t>
      </w:r>
      <w:r w:rsidR="00907718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№3 </w:t>
      </w:r>
      <w:proofErr w:type="spellStart"/>
      <w:r w:rsidR="00907718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9077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718" w:rsidRP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72B">
        <w:rPr>
          <w:rFonts w:ascii="Times New Roman" w:hAnsi="Times New Roman" w:cs="Times New Roman"/>
          <w:b/>
          <w:i/>
          <w:sz w:val="28"/>
          <w:szCs w:val="28"/>
        </w:rPr>
        <w:t xml:space="preserve">3.1. Режим повсякденного функціонування.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E272D" w:rsidRPr="005E272D">
        <w:rPr>
          <w:rFonts w:ascii="Times New Roman" w:hAnsi="Times New Roman" w:cs="Times New Roman"/>
          <w:sz w:val="28"/>
          <w:szCs w:val="28"/>
        </w:rPr>
        <w:t>аклад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затверджених річного плану, робочого навчального плану, чинних навчальних п</w:t>
      </w:r>
      <w:r>
        <w:rPr>
          <w:rFonts w:ascii="Times New Roman" w:hAnsi="Times New Roman" w:cs="Times New Roman"/>
          <w:sz w:val="28"/>
          <w:szCs w:val="28"/>
        </w:rPr>
        <w:t xml:space="preserve">рограм , «Українське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» та Базового компоненту дошкільної освіти в Україні та інших керівних документів.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Забезпечується підготовка з</w:t>
      </w:r>
      <w:r w:rsidR="00E7572B">
        <w:rPr>
          <w:rFonts w:ascii="Times New Roman" w:hAnsi="Times New Roman" w:cs="Times New Roman"/>
          <w:sz w:val="28"/>
          <w:szCs w:val="28"/>
        </w:rPr>
        <w:t xml:space="preserve"> ЦЗ керівного складу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закладу, невоєнізованих формувань, працівників та вихованців за відповідними програмами. Підготовка з питань ЦЗ щороку завершується проведенням спеціальних навчань, тренувань та «Тижня безпеки дитини» як підсумкового заходу практичної перевірки рівня набутих вихованцями знань та вмінь з питань ЦЗ.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Адміністрацією навчального закладу створюються і поновлюються матеріальні резерви для запобігання і реагування на НС, а також ліквідації їх наслідків, виконання невідкладних робіт.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2B">
        <w:rPr>
          <w:rFonts w:ascii="Times New Roman" w:hAnsi="Times New Roman" w:cs="Times New Roman"/>
          <w:b/>
          <w:sz w:val="28"/>
          <w:szCs w:val="28"/>
        </w:rPr>
        <w:t>3.2. 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Інформацію про загрозу та виникнення НС техногенного та природного характеру, в осередку яко</w:t>
      </w:r>
      <w:r w:rsidR="00E7572B">
        <w:rPr>
          <w:rFonts w:ascii="Times New Roman" w:hAnsi="Times New Roman" w:cs="Times New Roman"/>
          <w:sz w:val="28"/>
          <w:szCs w:val="28"/>
        </w:rPr>
        <w:t xml:space="preserve">ї може опинитися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заклад, керівництво може отримати через повідомлення територіального управління з питань НС, а також по телебаченню та радіомережі (перед ним централізовано подається сигнал «Увага всім!»</w:t>
      </w:r>
      <w:r w:rsidR="00E7572B">
        <w:rPr>
          <w:rFonts w:ascii="Times New Roman" w:hAnsi="Times New Roman" w:cs="Times New Roman"/>
          <w:sz w:val="28"/>
          <w:szCs w:val="28"/>
        </w:rPr>
        <w:t xml:space="preserve"> «Повітряна тривога!»</w:t>
      </w:r>
      <w:r w:rsidRPr="005E272D">
        <w:rPr>
          <w:rFonts w:ascii="Times New Roman" w:hAnsi="Times New Roman" w:cs="Times New Roman"/>
          <w:sz w:val="28"/>
          <w:szCs w:val="28"/>
        </w:rPr>
        <w:t xml:space="preserve"> через вмикання сирен та подачі звукових сигналів). </w:t>
      </w:r>
    </w:p>
    <w:p w:rsidR="00E7572B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>Після отримання інформації про загрозу виникнення НС керівництво має: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провести збір керівного складу та організувати чергування відповідальних осіб;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оповіщення та інформува</w:t>
      </w:r>
      <w:r w:rsidR="00E7572B">
        <w:rPr>
          <w:rFonts w:ascii="Times New Roman" w:hAnsi="Times New Roman" w:cs="Times New Roman"/>
          <w:sz w:val="28"/>
          <w:szCs w:val="28"/>
        </w:rPr>
        <w:t>ння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д</w:t>
      </w:r>
      <w:r w:rsidR="00E7572B">
        <w:rPr>
          <w:rFonts w:ascii="Times New Roman" w:hAnsi="Times New Roman" w:cs="Times New Roman"/>
          <w:sz w:val="28"/>
          <w:szCs w:val="28"/>
        </w:rPr>
        <w:t>ій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572B">
        <w:rPr>
          <w:rFonts w:ascii="Times New Roman" w:hAnsi="Times New Roman" w:cs="Times New Roman"/>
          <w:sz w:val="28"/>
          <w:szCs w:val="28"/>
        </w:rPr>
        <w:t>ізувати отримання від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E75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2B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відділу з питань НС, </w:t>
      </w:r>
      <w:r w:rsidRPr="00E7572B">
        <w:rPr>
          <w:rFonts w:ascii="Times New Roman" w:hAnsi="Times New Roman" w:cs="Times New Roman"/>
          <w:sz w:val="28"/>
          <w:szCs w:val="28"/>
        </w:rPr>
        <w:t xml:space="preserve">мобілізаційної і оборонної роботи та режиму секретності </w:t>
      </w:r>
      <w:r w:rsidRPr="005E272D">
        <w:rPr>
          <w:rFonts w:ascii="Times New Roman" w:hAnsi="Times New Roman" w:cs="Times New Roman"/>
          <w:sz w:val="28"/>
          <w:szCs w:val="28"/>
        </w:rPr>
        <w:t xml:space="preserve">інформації про наявну ситуацію і характер можливої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розрахунки щодо захисту учасників </w:t>
      </w:r>
      <w:r w:rsidR="00E7572B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управління та взаємодії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підготувати </w:t>
      </w:r>
      <w:r w:rsidR="00E7572B">
        <w:rPr>
          <w:rFonts w:ascii="Times New Roman" w:hAnsi="Times New Roman" w:cs="Times New Roman"/>
          <w:sz w:val="28"/>
          <w:szCs w:val="28"/>
        </w:rPr>
        <w:t>укриття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для прийняття працівників та вихованців, організувати радіаційне і хімічне спостереження та інші заходи щодо підвище</w:t>
      </w:r>
      <w:r w:rsidR="00E7572B">
        <w:rPr>
          <w:rFonts w:ascii="Times New Roman" w:hAnsi="Times New Roman" w:cs="Times New Roman"/>
          <w:sz w:val="28"/>
          <w:szCs w:val="28"/>
        </w:rPr>
        <w:t xml:space="preserve">ння стійкості роботи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та недопущення необґрунтованих збитків у разі виникнення НС.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посилюється спостереження і контроль за ситуацією на об’єкті та прилеглих до нього територій;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формується комісія для виявлення причин погіршення обстановки безпосередньо в районі можливого виникнення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приводяться у стан підвищеної готовності наявні сили і засоби реагування на НС,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плани їх дій та, у разі потреби, вони направляються в район (осередок) загрози виникнення НС.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0E3">
        <w:rPr>
          <w:rFonts w:ascii="Times New Roman" w:hAnsi="Times New Roman" w:cs="Times New Roman"/>
          <w:b/>
          <w:sz w:val="28"/>
          <w:szCs w:val="28"/>
        </w:rPr>
        <w:t>3.3. 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E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 xml:space="preserve">У випадку виникнення НС: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подається (дублюється) сигнал «Увага всім!», у повному обсязі інформуються учасники</w:t>
      </w:r>
      <w:r w:rsidR="00EB60E3">
        <w:rPr>
          <w:rFonts w:ascii="Times New Roman" w:hAnsi="Times New Roman" w:cs="Times New Roman"/>
          <w:sz w:val="28"/>
          <w:szCs w:val="28"/>
        </w:rPr>
        <w:t xml:space="preserve">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про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вживаються заходи щодо захисту учасників </w:t>
      </w:r>
      <w:r w:rsidR="00EB60E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процесу, матеріальних ці</w:t>
      </w:r>
      <w:r w:rsidR="00EB60E3">
        <w:rPr>
          <w:rFonts w:ascii="Times New Roman" w:hAnsi="Times New Roman" w:cs="Times New Roman"/>
          <w:sz w:val="28"/>
          <w:szCs w:val="28"/>
        </w:rPr>
        <w:t xml:space="preserve">нностей та території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(радіаційний, хімічний, медичний захист, розосередження та евакуація, рятувальні та інші невідкладні роботи);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організовуються роботи щодо локалізації або ліквідації НС із залученням необхідних позаштатних сил і засобів;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здійснюється постійний контроль за станом довкілля на території, що зазнала впливу наслідків НС;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="00EB60E3">
        <w:rPr>
          <w:rFonts w:ascii="Times New Roman" w:hAnsi="Times New Roman" w:cs="Times New Roman"/>
          <w:sz w:val="28"/>
          <w:szCs w:val="28"/>
        </w:rPr>
        <w:t xml:space="preserve"> інформується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21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рівня НС та вжиті заходи, пов’язані з реагуван</w:t>
      </w:r>
      <w:r w:rsidR="00EB60E3">
        <w:rPr>
          <w:rFonts w:ascii="Times New Roman" w:hAnsi="Times New Roman" w:cs="Times New Roman"/>
          <w:sz w:val="28"/>
          <w:szCs w:val="28"/>
        </w:rPr>
        <w:t xml:space="preserve">ням на цю ситуацію 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EB60E3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561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У 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разі виникнення НС в 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закладі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дошкільної освіти начальник ЦЗ (директор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особисто до</w:t>
      </w:r>
      <w:r w:rsidR="00210561">
        <w:rPr>
          <w:rFonts w:ascii="Times New Roman" w:hAnsi="Times New Roman" w:cs="Times New Roman"/>
          <w:sz w:val="28"/>
          <w:szCs w:val="28"/>
        </w:rPr>
        <w:t>повідає про факт НС у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</w:t>
      </w:r>
      <w:r w:rsidR="00210561">
        <w:rPr>
          <w:rFonts w:ascii="Times New Roman" w:hAnsi="Times New Roman" w:cs="Times New Roman"/>
          <w:sz w:val="28"/>
          <w:szCs w:val="28"/>
        </w:rPr>
        <w:t xml:space="preserve">віти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у відділ з питань НС.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погоджує з ними послідовність ліквідації наслідків НС та вводить у дію «План дій щодо запобігання і реагування на надзвичайні ситуації»;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</w:t>
      </w:r>
      <w:r w:rsidR="00210561">
        <w:rPr>
          <w:rFonts w:ascii="Times New Roman" w:hAnsi="Times New Roman" w:cs="Times New Roman"/>
          <w:sz w:val="28"/>
          <w:szCs w:val="28"/>
        </w:rPr>
        <w:t xml:space="preserve">відомляє чергову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</w:t>
      </w:r>
      <w:r w:rsidR="00210561">
        <w:rPr>
          <w:rFonts w:ascii="Times New Roman" w:hAnsi="Times New Roman" w:cs="Times New Roman"/>
          <w:sz w:val="28"/>
          <w:szCs w:val="28"/>
        </w:rPr>
        <w:t>№3   Дарію Прокопович тел.0989535463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робочий час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неробоч</w:t>
      </w:r>
      <w:r w:rsidR="00210561">
        <w:rPr>
          <w:rFonts w:ascii="Times New Roman" w:hAnsi="Times New Roman" w:cs="Times New Roman"/>
          <w:sz w:val="28"/>
          <w:szCs w:val="28"/>
        </w:rPr>
        <w:t xml:space="preserve">ий час – черговий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</w:t>
      </w:r>
      <w:r w:rsidR="00210561">
        <w:rPr>
          <w:rFonts w:ascii="Times New Roman" w:hAnsi="Times New Roman" w:cs="Times New Roman"/>
          <w:sz w:val="28"/>
          <w:szCs w:val="28"/>
        </w:rPr>
        <w:t xml:space="preserve">ду (сторож) доповідає директору Лесі Кондюх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>. 09664119366</w:t>
      </w:r>
      <w:r w:rsidRPr="005E272D">
        <w:rPr>
          <w:rFonts w:ascii="Times New Roman" w:hAnsi="Times New Roman" w:cs="Times New Roman"/>
          <w:sz w:val="28"/>
          <w:szCs w:val="28"/>
        </w:rPr>
        <w:t>, посадовій особі з питань НС з</w:t>
      </w:r>
      <w:r w:rsidR="00210561">
        <w:rPr>
          <w:rFonts w:ascii="Times New Roman" w:hAnsi="Times New Roman" w:cs="Times New Roman"/>
          <w:sz w:val="28"/>
          <w:szCs w:val="28"/>
        </w:rPr>
        <w:t xml:space="preserve">акладу дошкільної освіти Лілії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>. 0976774220.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У разі виникнення об’єктових НС, які обмежують</w:t>
      </w:r>
      <w:r w:rsidR="00210561">
        <w:rPr>
          <w:rFonts w:ascii="Times New Roman" w:hAnsi="Times New Roman" w:cs="Times New Roman"/>
          <w:sz w:val="28"/>
          <w:szCs w:val="28"/>
        </w:rPr>
        <w:t xml:space="preserve">ся кордонами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(осередків пожежі, хімічного зараження, особливо небезпечної чи токсикологічної інфекцій, виявлення неврахованих джерел іонізуючого випромінювання та вибухо</w:t>
      </w:r>
      <w:r w:rsidR="0051561D">
        <w:rPr>
          <w:rFonts w:ascii="Times New Roman" w:hAnsi="Times New Roman" w:cs="Times New Roman"/>
          <w:sz w:val="28"/>
          <w:szCs w:val="28"/>
        </w:rPr>
        <w:t>небезпечних предметів) директор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дошкільної освіти про факт НС повідомляє черговим службам міста відповідним органам з питань НС та освіти за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>.</w:t>
      </w:r>
      <w:r w:rsidR="00A70B83">
        <w:rPr>
          <w:rFonts w:ascii="Times New Roman" w:hAnsi="Times New Roman" w:cs="Times New Roman"/>
          <w:sz w:val="28"/>
          <w:szCs w:val="28"/>
        </w:rPr>
        <w:t>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протипожежній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101;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медичній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103 ; </w:t>
      </w:r>
    </w:p>
    <w:p w:rsidR="00314DBD" w:rsidRP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DBD">
        <w:rPr>
          <w:rFonts w:ascii="Times New Roman" w:hAnsi="Times New Roman" w:cs="Times New Roman"/>
          <w:b/>
          <w:sz w:val="28"/>
          <w:szCs w:val="28"/>
        </w:rPr>
        <w:t xml:space="preserve">доповідає: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 з питань НС</w:t>
      </w:r>
      <w:r w:rsidR="00515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61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51561D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0677911948</w:t>
      </w:r>
      <w:r w:rsidR="0051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начальнику відділу освіти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.- 0677060306.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Оповіщення вихованців та постійного складу закладу дошкільної освіти здійснюється за допомогою ланки оповіщення навчального закладу.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інформації про загрозу та виникнення НС спеціально призначеній особі з питань НС навчального закладу необхідно: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з’ясувати характер, оцінити масштаб та зробити прогноз розвитку НС, визначити її рівень;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доповісти начальнику ЦЗ навчального закладу про ситуацію, що склалася на місці загрози чи виникнення НС;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визначити обсяги першочергових і наступних заходів, надати пропозиції щодо залучення сил і засобів, здійснити організацію робіт, контроль за своєчасним виконанням запропонованих заходів, готувати звітні документи для доповіді н</w:t>
      </w:r>
      <w:r w:rsidR="00A70B83">
        <w:rPr>
          <w:rFonts w:ascii="Times New Roman" w:hAnsi="Times New Roman" w:cs="Times New Roman"/>
          <w:sz w:val="28"/>
          <w:szCs w:val="28"/>
        </w:rPr>
        <w:t>ачальнику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B8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режимі надзвичайного стану вживаються передбачені законом України «Про надзвичайний стан» </w:t>
      </w:r>
      <w:r w:rsidRPr="00A70B83">
        <w:rPr>
          <w:rFonts w:ascii="Times New Roman" w:hAnsi="Times New Roman" w:cs="Times New Roman"/>
          <w:b/>
          <w:sz w:val="28"/>
          <w:szCs w:val="28"/>
        </w:rPr>
        <w:t xml:space="preserve">заходи: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забезпечення стійкого функціонування закладу, першочергового життєзабезпечення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здійснення безперервного контролю за станом довкілля у районі надзвичайного стану;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посилення охорони громадського порядку та об’єктів, що забезпечують життєдіяльність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="00A70B83">
        <w:rPr>
          <w:rFonts w:ascii="Times New Roman" w:hAnsi="Times New Roman" w:cs="Times New Roman"/>
          <w:sz w:val="28"/>
          <w:szCs w:val="28"/>
        </w:rPr>
        <w:t xml:space="preserve"> подається звіт про розвиток НС відділу освіти та відділу НС,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здійснення оповіщення (інформування)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3.4. Організація медичного захисту і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медичного захисту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Медичний захист, забезпечення, обслуговування та санітарно</w:t>
      </w:r>
      <w:r w:rsidR="00A70B83">
        <w:rPr>
          <w:rFonts w:ascii="Times New Roman" w:hAnsi="Times New Roman" w:cs="Times New Roman"/>
          <w:sz w:val="28"/>
          <w:szCs w:val="28"/>
        </w:rPr>
        <w:t>-</w:t>
      </w:r>
      <w:r w:rsidRPr="005E272D">
        <w:rPr>
          <w:rFonts w:ascii="Times New Roman" w:hAnsi="Times New Roman" w:cs="Times New Roman"/>
          <w:sz w:val="28"/>
          <w:szCs w:val="28"/>
        </w:rPr>
        <w:t xml:space="preserve">епідеміологічний нагляд організовуються з метою надання першої медичної допомоги постраждалим, їх евакуації у безпечний район (місце) та запобігання інфекційним захворюванням.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Санітарно-профілактичні, протиепідемічні та санітарно-гігієнічні заходи проводяться відповідно до вказівок медичної с</w:t>
      </w:r>
      <w:r w:rsidR="00A70B83">
        <w:rPr>
          <w:rFonts w:ascii="Times New Roman" w:hAnsi="Times New Roman" w:cs="Times New Roman"/>
          <w:sz w:val="28"/>
          <w:szCs w:val="28"/>
        </w:rPr>
        <w:t>лужби міста персоналом поліклініки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в резерві якого є засоби надання невідкладної медичної допомоги (перев’язувальний матеріал, шини, джгути, знеболювальні засоби та антибіотики).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Надання першої медичної допомоги здійснюється в порядку само- та взаємодопомоги із залученням штатних </w:t>
      </w:r>
      <w:r w:rsidR="00A70B83">
        <w:rPr>
          <w:rFonts w:ascii="Times New Roman" w:hAnsi="Times New Roman" w:cs="Times New Roman"/>
          <w:sz w:val="28"/>
          <w:szCs w:val="28"/>
        </w:rPr>
        <w:t xml:space="preserve">медичних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Доставка уражених до лікувальних закладів здійснюється бригадами ш</w:t>
      </w:r>
      <w:r w:rsidR="00A70B83">
        <w:rPr>
          <w:rFonts w:ascii="Times New Roman" w:hAnsi="Times New Roman" w:cs="Times New Roman"/>
          <w:sz w:val="28"/>
          <w:szCs w:val="28"/>
        </w:rPr>
        <w:t xml:space="preserve">видкої медичної допомоги, </w:t>
      </w:r>
      <w:proofErr w:type="spellStart"/>
      <w:r w:rsidR="00A70B8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70B83">
        <w:rPr>
          <w:rFonts w:ascii="Times New Roman" w:hAnsi="Times New Roman" w:cs="Times New Roman"/>
          <w:sz w:val="28"/>
          <w:szCs w:val="28"/>
        </w:rPr>
        <w:t xml:space="preserve">. - </w:t>
      </w:r>
      <w:r w:rsidRPr="005E272D">
        <w:rPr>
          <w:rFonts w:ascii="Times New Roman" w:hAnsi="Times New Roman" w:cs="Times New Roman"/>
          <w:sz w:val="28"/>
          <w:szCs w:val="28"/>
        </w:rPr>
        <w:t xml:space="preserve">101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Обстеження приміщень, продуктів харчування та води з метою виявлення забруднення та інші санітарно-протиепідемічні заходи проводяться за вказівкою органів санітарно-епідеміологічного нагляду.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Евакуація планується на випадок надзвичайної ситуації, що загрожує життю </w:t>
      </w:r>
      <w:r w:rsidR="00A70B83">
        <w:rPr>
          <w:rFonts w:ascii="Times New Roman" w:hAnsi="Times New Roman" w:cs="Times New Roman"/>
          <w:sz w:val="28"/>
          <w:szCs w:val="28"/>
        </w:rPr>
        <w:t>та здоров’ю працівників та дітей</w:t>
      </w:r>
      <w:r w:rsidRPr="005E272D">
        <w:rPr>
          <w:rFonts w:ascii="Times New Roman" w:hAnsi="Times New Roman" w:cs="Times New Roman"/>
          <w:sz w:val="28"/>
          <w:szCs w:val="28"/>
        </w:rPr>
        <w:t>. Організація евакуації у безпечні райони здійснюється групами вихованців по групам під керівництвом вихователів за допомогою автотранспорту (за наявності транспортних за</w:t>
      </w:r>
      <w:r w:rsidR="00A70B83">
        <w:rPr>
          <w:rFonts w:ascii="Times New Roman" w:hAnsi="Times New Roman" w:cs="Times New Roman"/>
          <w:sz w:val="28"/>
          <w:szCs w:val="28"/>
        </w:rPr>
        <w:t xml:space="preserve">собів, що надаються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закладу), або пішим порядком.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зараження місцевості хімічними, радіоактивними речовинами застосовуються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-марлеві пов’язки та підручні засоби (хустки, шарфи та ін.) для захисту органів дихання.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маршруті виведення дитячих груп виставляються пости регулювання напрямку руху.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сигналу про проведення евакуації за розпорядженням </w:t>
      </w:r>
      <w:r w:rsidR="00A70B83">
        <w:rPr>
          <w:rFonts w:ascii="Times New Roman" w:hAnsi="Times New Roman" w:cs="Times New Roman"/>
          <w:sz w:val="28"/>
          <w:szCs w:val="28"/>
        </w:rPr>
        <w:t xml:space="preserve">директора ЗДО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припиняються всі режимні моменти життєдіяльності дітей, дітей під керівництвом вихователів негайно виводять у безпечний район (або переводять на верхні поверхи). При виникненні НС для укрит</w:t>
      </w:r>
      <w:r w:rsidR="00795F22">
        <w:rPr>
          <w:rFonts w:ascii="Times New Roman" w:hAnsi="Times New Roman" w:cs="Times New Roman"/>
          <w:sz w:val="28"/>
          <w:szCs w:val="28"/>
        </w:rPr>
        <w:t>тя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використовуються </w:t>
      </w:r>
      <w:r w:rsidR="00795F22"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укриття </w:t>
      </w:r>
      <w:r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4 Матеріально-технічне забезпечення цивільного захисту</w:t>
      </w:r>
    </w:p>
    <w:p w:rsidR="00795F22" w:rsidRP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Матеріально-технічне забезпечення ЦЗ закладу дошкільної освіти здійснюється відп</w:t>
      </w:r>
      <w:r w:rsidR="00795F22">
        <w:rPr>
          <w:rFonts w:ascii="Times New Roman" w:hAnsi="Times New Roman" w:cs="Times New Roman"/>
          <w:sz w:val="28"/>
          <w:szCs w:val="28"/>
        </w:rPr>
        <w:t>овідно до заявок до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 за рахунок коштів, призначених на утримання закладу. Заявки складаються згідно з планом розвитку та удос</w:t>
      </w:r>
      <w:r w:rsidR="00795F22">
        <w:rPr>
          <w:rFonts w:ascii="Times New Roman" w:hAnsi="Times New Roman" w:cs="Times New Roman"/>
          <w:sz w:val="28"/>
          <w:szCs w:val="28"/>
        </w:rPr>
        <w:t>коналення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на поточний рік, у якому передбачаються відповідні </w:t>
      </w:r>
      <w:r w:rsidRPr="00795F22">
        <w:rPr>
          <w:rFonts w:ascii="Times New Roman" w:hAnsi="Times New Roman" w:cs="Times New Roman"/>
          <w:sz w:val="28"/>
          <w:szCs w:val="28"/>
          <w:u w:val="single"/>
        </w:rPr>
        <w:t xml:space="preserve">заходи по ЦЗ: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попередження виникнення НС;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захист учасників </w:t>
      </w:r>
      <w:r w:rsidR="00795F22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організація життєзабезпечення;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проведення невідкладних робіт;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- удосконалення навчальної матеріально-технічної бази та пропаганда ЦЗ. </w:t>
      </w:r>
    </w:p>
    <w:p w:rsidR="00795F22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5 Організація управління, зв’язку, оповіщення та взаємодії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Управління заходами та діями формувань ЦЗ у разі загрози та виникнення НС здійснюється з робочого місця начальника ЦЗ з використанням телефонного зв’язку. </w:t>
      </w:r>
    </w:p>
    <w:p w:rsidR="00BE4F17" w:rsidRP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F17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отриманням повідомлення про загрозу виникнення НС необхідно: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здійснити оповіщення та збір керівного складу (через керівника ланки оповіщення), через чергового в неробочий час відповідно схеми оповіщення;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перевірити </w:t>
      </w:r>
      <w:r w:rsidR="00BE4F17">
        <w:rPr>
          <w:rFonts w:ascii="Times New Roman" w:hAnsi="Times New Roman" w:cs="Times New Roman"/>
          <w:sz w:val="28"/>
          <w:szCs w:val="28"/>
        </w:rPr>
        <w:t>зв’язок з відділом з питань НС;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організувати цілодобове чергування відповідальних осіб з числа керівного складу відповідно до режимів функціонування ЄДС.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Уточнити: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порядок управління та взаємодії при виникненні НС;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захисту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ступінь готовності невоєнізованих формувань;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обсяги та порядок забезпечення заходів та дій сил ЦЗ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проведення евакуації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повідомлення про виникнення НС </w:t>
      </w:r>
      <w:r w:rsidRPr="00BE4F17">
        <w:rPr>
          <w:rFonts w:ascii="Times New Roman" w:hAnsi="Times New Roman" w:cs="Times New Roman"/>
          <w:b/>
          <w:sz w:val="28"/>
          <w:szCs w:val="28"/>
        </w:rPr>
        <w:t>виконати: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оповіщення і збір керівного складу та дітей;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вжити заходи щодо їх захисту;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організувати проведення рятувальних та інших невідкладних робіт;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ввести цілодобове чергування осіб з числа керівного складу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>встановити зв'язок та організувати в</w:t>
      </w:r>
      <w:r w:rsidR="00BE4F17">
        <w:rPr>
          <w:rFonts w:ascii="Times New Roman" w:hAnsi="Times New Roman" w:cs="Times New Roman"/>
          <w:sz w:val="28"/>
          <w:szCs w:val="28"/>
        </w:rPr>
        <w:t>заємодію з відділом з питань НС.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BE4F17">
        <w:rPr>
          <w:rFonts w:ascii="Times New Roman" w:hAnsi="Times New Roman" w:cs="Times New Roman"/>
          <w:b/>
          <w:sz w:val="28"/>
          <w:szCs w:val="28"/>
        </w:rPr>
        <w:t xml:space="preserve">Подання донесень (доповідей) у </w:t>
      </w:r>
      <w:proofErr w:type="spellStart"/>
      <w:r w:rsidRPr="00BE4F17">
        <w:rPr>
          <w:rFonts w:ascii="Times New Roman" w:hAnsi="Times New Roman" w:cs="Times New Roman"/>
          <w:b/>
          <w:sz w:val="28"/>
          <w:szCs w:val="28"/>
        </w:rPr>
        <w:t>вищестоящі</w:t>
      </w:r>
      <w:proofErr w:type="spellEnd"/>
      <w:r w:rsidRPr="00BE4F17">
        <w:rPr>
          <w:rFonts w:ascii="Times New Roman" w:hAnsi="Times New Roman" w:cs="Times New Roman"/>
          <w:b/>
          <w:sz w:val="28"/>
          <w:szCs w:val="28"/>
        </w:rPr>
        <w:t xml:space="preserve"> органи ЦЗ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 виникненні НС – негайно;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 час усунення наслідків НС – через кожні 2 години. </w:t>
      </w:r>
    </w:p>
    <w:p w:rsidR="00BE4F17" w:rsidRDefault="005E272D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Розділ 6 Реагування на можливі надзвичайні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6901"/>
        <w:gridCol w:w="2307"/>
      </w:tblGrid>
      <w:tr w:rsidR="00BE4F17" w:rsidTr="009C164E">
        <w:tc>
          <w:tcPr>
            <w:tcW w:w="568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6901" w:type="dxa"/>
          </w:tcPr>
          <w:p w:rsidR="00BE4F17" w:rsidRPr="009C164E" w:rsidRDefault="00BE4F17" w:rsidP="009C1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307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9C164E" w:rsidTr="009771CD">
        <w:tc>
          <w:tcPr>
            <w:tcW w:w="9776" w:type="dxa"/>
            <w:gridSpan w:val="3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17">
              <w:rPr>
                <w:rFonts w:ascii="Times New Roman" w:hAnsi="Times New Roman" w:cs="Times New Roman"/>
                <w:b/>
                <w:sz w:val="28"/>
                <w:szCs w:val="28"/>
              </w:rPr>
              <w:t>1. У разі аварій на АЕС</w:t>
            </w:r>
          </w:p>
        </w:tc>
      </w:tr>
      <w:tr w:rsidR="00BE4F17" w:rsidTr="009C164E">
        <w:tc>
          <w:tcPr>
            <w:tcW w:w="568" w:type="dxa"/>
          </w:tcPr>
          <w:p w:rsidR="00BE4F17" w:rsidRDefault="00BE4F17" w:rsidP="00BE4F17"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01" w:type="dxa"/>
          </w:tcPr>
          <w:p w:rsidR="00BE4F17" w:rsidRDefault="00BE4F17" w:rsidP="00BE4F17">
            <w:r>
              <w:rPr>
                <w:rFonts w:ascii="Times New Roman" w:hAnsi="Times New Roman" w:cs="Times New Roman"/>
                <w:sz w:val="28"/>
                <w:szCs w:val="28"/>
              </w:rPr>
              <w:t>1 Оповістити</w:t>
            </w:r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про аварію та можливе радіоактивне забруднення місцевості закладу </w:t>
            </w:r>
          </w:p>
        </w:tc>
        <w:tc>
          <w:tcPr>
            <w:tcW w:w="2307" w:type="dxa"/>
          </w:tcPr>
          <w:p w:rsidR="00BE4F17" w:rsidRPr="005E272D" w:rsidRDefault="00BE4F17" w:rsidP="00BE4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працівниками завд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з організації захисту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 ураження р/а речовинами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всі види забезпечення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та провести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йодопрофілактику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(за відповідною вказівкою з штабу ліквідації НС)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персонал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додаткову герметизацію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приміщень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BE4F17" w:rsidRPr="005E272D" w:rsidRDefault="00BE4F17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Згідно із вказівками відділу з питань НС організувати евакуацію вихованців</w:t>
            </w:r>
            <w:r w:rsidR="00373C12">
              <w:rPr>
                <w:rFonts w:ascii="Times New Roman" w:hAnsi="Times New Roman" w:cs="Times New Roman"/>
                <w:sz w:val="28"/>
                <w:szCs w:val="28"/>
              </w:rPr>
              <w:t>, працівників ЗДО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BE4F17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Доповісти відділу з питань НС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 проведення евакуаційних заходів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427586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аварії на хімічно небезпечному об’єкті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Оповістити вихованців і працівників про можливе хімічне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доведенням до всіх інформації про можливе зараження НХР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 завдання з організації захисту дітей від ураження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вивести всіх із зони зараження в безпечне місце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Залишатися в приміщенні на час проходження первинної хмари забрудненого повітря та провести його додаткову герметизацію в разі неможливості негайного виходу із зони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та технічний персонал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Захистити продукти харчування та джерела питної води від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контроль за навколишнім середовищем закладу ПО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Прогнозувати можливу хімічну обстановку за повідомленням з відділу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 НС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вихованців і працівників у безпечне місце після проходження первинної хмари забрудненого повітря, якщо евакуацію не проведено раніше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Надати медичну допомогу ураженим. У разі необхідності направити уражених до лікарні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медсестри</w:t>
            </w:r>
            <w:proofErr w:type="spellEnd"/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у про виконання заходів і стан справ у відділ з питань НС,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AD511F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забруднення ртуттю, її парами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повідомити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освіти, СЕС</w:t>
            </w:r>
          </w:p>
        </w:tc>
        <w:tc>
          <w:tcPr>
            <w:tcW w:w="2307" w:type="dxa"/>
          </w:tcPr>
          <w:p w:rsidR="00373C12" w:rsidRDefault="00453A94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Вивести дітей із забрудненого приміщення та організувати відповідні заходи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відсмоктувачем)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</w:t>
            </w:r>
          </w:p>
        </w:tc>
        <w:tc>
          <w:tcPr>
            <w:tcW w:w="2307" w:type="dxa"/>
          </w:tcPr>
          <w:p w:rsidR="00C44ECA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Викликати оперативну-рятувальну службу за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. 101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Відчинити вікна, двері у забрудненому приміщенні на провітрювання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Завгосп 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 санітарний контроль за її проведенням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вмістом парів ртуті в приміщеннях закладу та доповісти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заходів і стан справ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 санепідемстанції, ПО з питань НС</w:t>
            </w:r>
          </w:p>
        </w:tc>
      </w:tr>
      <w:tr w:rsidR="009C164E" w:rsidTr="00C62E10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виникнення пожежі в ЗДО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зателефонувати за номером 101, викликати пожежну службу та оповістити працівників та дітей закладу про виникнення пожежі</w:t>
            </w:r>
          </w:p>
        </w:tc>
        <w:tc>
          <w:tcPr>
            <w:tcW w:w="2307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901" w:type="dxa"/>
          </w:tcPr>
          <w:p w:rsidR="00A047DC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дітей і працівників з закладу за схемою евакуації у безпечне місце</w:t>
            </w:r>
          </w:p>
        </w:tc>
        <w:tc>
          <w:tcPr>
            <w:tcW w:w="2307" w:type="dxa"/>
          </w:tcPr>
          <w:p w:rsidR="00A047DC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951801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винесення майна в безпечне місце та його надійну охорону, вимкнути електропостачання</w:t>
            </w:r>
          </w:p>
        </w:tc>
        <w:tc>
          <w:tcPr>
            <w:tcW w:w="2307" w:type="dxa"/>
          </w:tcPr>
          <w:p w:rsidR="00951801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951801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до прибуття пожежної служби</w:t>
            </w:r>
          </w:p>
        </w:tc>
        <w:tc>
          <w:tcPr>
            <w:tcW w:w="2307" w:type="dxa"/>
          </w:tcPr>
          <w:p w:rsidR="00951801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9B64D7" w:rsidTr="009C164E">
        <w:tc>
          <w:tcPr>
            <w:tcW w:w="568" w:type="dxa"/>
          </w:tcPr>
          <w:p w:rsidR="009B64D7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9B64D7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зустріч пожежних підрозділів ПО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наслідки і ліквідацію пожежі</w:t>
            </w:r>
          </w:p>
        </w:tc>
        <w:tc>
          <w:tcPr>
            <w:tcW w:w="2307" w:type="dxa"/>
          </w:tcPr>
          <w:p w:rsidR="009B64D7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942362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нення пожежі поблизу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дошкільної освіти</w:t>
            </w:r>
          </w:p>
        </w:tc>
      </w:tr>
      <w:tr w:rsidR="00893C9A" w:rsidTr="009C164E">
        <w:tc>
          <w:tcPr>
            <w:tcW w:w="568" w:type="dxa"/>
          </w:tcPr>
          <w:p w:rsidR="00893C9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93C9A" w:rsidRPr="009B64D7" w:rsidRDefault="001F360B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З’ясувати характер, місце виникнення пожежі та її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можливі наслідки для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307" w:type="dxa"/>
          </w:tcPr>
          <w:p w:rsidR="00893C9A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360B" w:rsidTr="009C164E">
        <w:tc>
          <w:tcPr>
            <w:tcW w:w="568" w:type="dxa"/>
          </w:tcPr>
          <w:p w:rsidR="001F360B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1F360B" w:rsidRPr="005E272D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чергування з метою запобігання можливого розгортання пожежі поблизу закладу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ЗДО, ПО з питань НС,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евакуацію дітей працівників, перенесення майна в безпечне місце (за необхідністю)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та 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про виникнення пожежі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6F04BD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 разі снігової заметілі, буревію та інших стихійних лих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Зібрати працівників, повідомити про обстановку, поставити перед ними завдання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розпорядження відділу з питань НС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Підготувати засоби аварійного освітлення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герметизацію приміщень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запас питної води, продуктів харчування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Ввести на час бурі або іншого стихійного лиха режим, який виключає вихід із приміщення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97216E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Уразі виникнення надзвичайних ситуацій епідеміологічного характеру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Повідомити працівників про обстановку, поставити перед ними завдання з виконання заходів та рекомендацій органів охорони здоров’я щодо профіл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актики інфекційних захворювань у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разі виникнення епідемії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медичні сестри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дотриманням працівниками та дітьми гігієни та протиепідемічного режиму, станом їх здоров’я з метою виявлення захворювань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 разі нездужання негайно ізолювати дитину або працівника та організувати його обстеження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захист продуктів харчування та питної води від зараження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200FC6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лабораторну перевірку наявних запасів питної води та продуктів харчування</w:t>
            </w:r>
          </w:p>
        </w:tc>
        <w:tc>
          <w:tcPr>
            <w:tcW w:w="2307" w:type="dxa"/>
          </w:tcPr>
          <w:p w:rsidR="00C630C2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00FC6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Щоденно проводити дезінфікування приміщень, звернути особливу увагу на об’єкти побуту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регулярним профілактичним обстеженням працівників їдальні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доповідати у відділ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освіти про захворюваність у закладі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BE4F17" w:rsidRDefault="00BE4F17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Pr="00F53CD5" w:rsidRDefault="00A02DF0" w:rsidP="00A02D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D5">
        <w:rPr>
          <w:rFonts w:ascii="Times New Roman" w:hAnsi="Times New Roman" w:cs="Times New Roman"/>
          <w:b/>
          <w:sz w:val="28"/>
          <w:szCs w:val="28"/>
        </w:rPr>
        <w:t>В</w:t>
      </w:r>
      <w:r w:rsidR="00F53CD5" w:rsidRPr="00F53CD5">
        <w:rPr>
          <w:rFonts w:ascii="Times New Roman" w:hAnsi="Times New Roman" w:cs="Times New Roman"/>
          <w:b/>
          <w:sz w:val="28"/>
          <w:szCs w:val="28"/>
        </w:rPr>
        <w:t>ідповідальна з питань НС</w:t>
      </w:r>
      <w:r w:rsidRPr="00F53CD5">
        <w:rPr>
          <w:rFonts w:ascii="Times New Roman" w:hAnsi="Times New Roman" w:cs="Times New Roman"/>
          <w:b/>
          <w:sz w:val="28"/>
          <w:szCs w:val="28"/>
        </w:rPr>
        <w:t xml:space="preserve">                              Лілія ОСИПЕНКО</w:t>
      </w: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C164E" w:rsidRDefault="009C164E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Додаток №1 </w:t>
      </w:r>
    </w:p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C2">
        <w:rPr>
          <w:rFonts w:ascii="Times New Roman" w:hAnsi="Times New Roman" w:cs="Times New Roman"/>
          <w:b/>
          <w:sz w:val="28"/>
          <w:szCs w:val="28"/>
        </w:rPr>
        <w:t>План-календар</w:t>
      </w:r>
    </w:p>
    <w:p w:rsid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дій</w:t>
      </w:r>
      <w:r w:rsidRPr="00C630C2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C630C2">
        <w:rPr>
          <w:rFonts w:ascii="Times New Roman" w:hAnsi="Times New Roman" w:cs="Times New Roman"/>
          <w:b/>
          <w:sz w:val="28"/>
          <w:szCs w:val="28"/>
        </w:rPr>
        <w:t xml:space="preserve"> в режимах повсякденної діяльності, підвищеної готовності та надзвичайної ситуації (надзвичайного стану)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4508"/>
        <w:gridCol w:w="2584"/>
        <w:gridCol w:w="2116"/>
      </w:tblGrid>
      <w:tr w:rsidR="00C630C2" w:rsidTr="009C164E">
        <w:tc>
          <w:tcPr>
            <w:tcW w:w="56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50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 та їх короткий зміст</w:t>
            </w:r>
          </w:p>
        </w:tc>
        <w:tc>
          <w:tcPr>
            <w:tcW w:w="2584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Хто виконує</w:t>
            </w:r>
          </w:p>
        </w:tc>
        <w:tc>
          <w:tcPr>
            <w:tcW w:w="2116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Тривалість</w:t>
            </w:r>
          </w:p>
        </w:tc>
      </w:tr>
      <w:tr w:rsidR="00C630C2" w:rsidTr="00ED685C">
        <w:tc>
          <w:tcPr>
            <w:tcW w:w="9776" w:type="dxa"/>
            <w:gridSpan w:val="4"/>
          </w:tcPr>
          <w:p w:rsidR="00C630C2" w:rsidRPr="005E272D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630C2" w:rsidRPr="00C630C2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повсякденної діяльності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C630C2" w:rsidRPr="00C630C2" w:rsidRDefault="00C630C2" w:rsidP="00C630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Здійснення 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статуту, річного плану роботи, діючих навчальних програм, інших керівних документів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Адміністрація, педагоги</w:t>
            </w:r>
          </w:p>
        </w:tc>
        <w:tc>
          <w:tcPr>
            <w:tcW w:w="2116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особового складу спец ланок за відповідними програмами.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НС, Ком ланок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наказу директора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постійного складу за відповідними програмами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0C2" w:rsidTr="009C164E">
        <w:tc>
          <w:tcPr>
            <w:tcW w:w="568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з дітьми з питань БЖД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53C">
              <w:rPr>
                <w:rFonts w:ascii="Times New Roman" w:hAnsi="Times New Roman" w:cs="Times New Roman"/>
                <w:sz w:val="28"/>
                <w:szCs w:val="28"/>
              </w:rPr>
              <w:t xml:space="preserve">за програмою «Українське </w:t>
            </w:r>
            <w:proofErr w:type="spellStart"/>
            <w:r w:rsidR="004F453C">
              <w:rPr>
                <w:rFonts w:ascii="Times New Roman" w:hAnsi="Times New Roman" w:cs="Times New Roman"/>
                <w:sz w:val="28"/>
                <w:szCs w:val="28"/>
              </w:rPr>
              <w:t>дошкілля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Базового компоненту дошкільної освіти в Україні.</w:t>
            </w:r>
          </w:p>
        </w:tc>
        <w:tc>
          <w:tcPr>
            <w:tcW w:w="2584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Вихователі</w:t>
            </w:r>
          </w:p>
        </w:tc>
        <w:tc>
          <w:tcPr>
            <w:tcW w:w="2116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08" w:type="dxa"/>
          </w:tcPr>
          <w:p w:rsidR="004F453C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та проведення «Тижня безпеки дитини»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мотодисти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ЗДО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річного плану роботи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Створення постійного резерву матеріальних засобів для попередження та ліквідації наслідків НС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</w:tc>
      </w:tr>
      <w:tr w:rsidR="009C164E" w:rsidTr="00C15D30">
        <w:tc>
          <w:tcPr>
            <w:tcW w:w="9776" w:type="dxa"/>
            <w:gridSpan w:val="4"/>
          </w:tcPr>
          <w:p w:rsidR="009C164E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4F453C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підвищеної готовності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Оповіщення та збір керівного складу, командирів невоєнізованих формувань, доведення обстановки і постановка завдань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чергування відповідальних осіб у н/закладі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порядку оповіщення та інформування працівни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ядку дій працівників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Налагодження зв’язку із відділом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відділом освіти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:rsidR="004F453C" w:rsidRPr="005E272D" w:rsidRDefault="004F453C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радіаційного та хімічного спостереження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Ч+3</w:t>
            </w:r>
            <w:r w:rsidR="004F453C"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8" w:type="dxa"/>
          </w:tcPr>
          <w:p w:rsidR="004F453C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розрахунків щодо захисту працівників навчального закладу</w:t>
            </w:r>
          </w:p>
        </w:tc>
        <w:tc>
          <w:tcPr>
            <w:tcW w:w="2584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Приведення у готовність до евакуації, невоєнізованих формувань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укриття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для прийому людей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Ч+7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8" w:type="dxa"/>
          </w:tcPr>
          <w:p w:rsidR="00177C67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відділу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загрозу НС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177C67" w:rsidTr="00ED685C">
        <w:tc>
          <w:tcPr>
            <w:tcW w:w="9776" w:type="dxa"/>
            <w:gridSpan w:val="4"/>
          </w:tcPr>
          <w:p w:rsidR="00177C67" w:rsidRPr="00177C67" w:rsidRDefault="009C164E" w:rsidP="004F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77C67" w:rsidRPr="00177C67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надзвичайної ситуації (надзвичайного стану)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Подати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родублювати) сигнал «Увага всім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» та голосом проінформува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виникнення НС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Зібрати керівний склад та ввести цілодобовий режим роботи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Вжити заходів щодо захисту працівників та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еріальних цінностей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177C67" w:rsidRPr="005E272D" w:rsidRDefault="00F53CD5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CD5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АЕС: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CD5" w:rsidTr="009C164E">
        <w:tc>
          <w:tcPr>
            <w:tcW w:w="568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організувати дозиметричний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84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провести санітарно-гігієнічні та лікувально-профілактичні заходи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евакуаційні заходи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 району забруднення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Ч+10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ED685C" w:rsidRDefault="00ED685C" w:rsidP="00F53C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</w:t>
            </w: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ХНО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2584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видачу ЗІЗ працівникам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Ч+8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медичний захист працівників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евакуацію дітей із зони зараження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в)У разі виникнення пожежі: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евакуювати дітей і працівників згідно зі схемою евакуації у безпечне місце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винесення майна та його надійну охорону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гасіння пожежі первинними засобами пожежогасіння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НС, ланка пожежогасіння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г)У разі розлиття ртуті, забруднення її парами: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негайно повідомити відділ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НС, мобілізаційної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роботи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взаємодії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правоохоронними органами ,</w:t>
            </w:r>
          </w:p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СЕС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вивести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із забрудненого приміщення і заборонити вхід до нього, відчинити вікна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механічне збирання ртуті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та санітарний контроль за її проведенням</w:t>
            </w:r>
          </w:p>
        </w:tc>
        <w:tc>
          <w:tcPr>
            <w:tcW w:w="2584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Представники СЕС,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аварійнорятувальна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400A">
              <w:rPr>
                <w:rFonts w:ascii="Times New Roman" w:hAnsi="Times New Roman" w:cs="Times New Roman"/>
                <w:i/>
                <w:sz w:val="28"/>
                <w:szCs w:val="28"/>
              </w:rPr>
              <w:t>д)При ураганах, шквалах, снігових заметах: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запобіжні заходи, спрямовані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підготовку будівлі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(щільно зачинити двері, вікна, горища, прибрати предмети, що можуть травмувати людей)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завгосп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надати допомогу потерпілим внаслідок стихійного лиха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ліквідувати наслідки аварійної ситуації</w:t>
            </w:r>
          </w:p>
        </w:tc>
        <w:tc>
          <w:tcPr>
            <w:tcW w:w="2584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роботи, спрямовані на локалізацію або ліквідацію НС, із залученням невоєнізованих формувань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</w:p>
        </w:tc>
        <w:tc>
          <w:tcPr>
            <w:tcW w:w="2584" w:type="dxa"/>
          </w:tcPr>
          <w:p w:rsidR="000A400A" w:rsidRPr="005E272D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Здійснювати постійний контроль за станом довкілля на території навчального закладу, що зазнала впливу наслідків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 год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Інформувати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вжиті заходи, пов’язані з реагуванням на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закінчення робіт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660" w:rsidRP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Відповідальна </w:t>
      </w:r>
      <w:r w:rsidRPr="009C164E">
        <w:rPr>
          <w:rFonts w:ascii="Times New Roman" w:hAnsi="Times New Roman" w:cs="Times New Roman"/>
          <w:b/>
          <w:sz w:val="28"/>
          <w:szCs w:val="28"/>
        </w:rPr>
        <w:t xml:space="preserve"> з питань НС </w:t>
      </w:r>
      <w:r w:rsidR="005E272D" w:rsidRPr="009C164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 w:rsidRPr="009C164E">
        <w:rPr>
          <w:rFonts w:ascii="Times New Roman" w:hAnsi="Times New Roman" w:cs="Times New Roman"/>
          <w:b/>
          <w:sz w:val="28"/>
          <w:szCs w:val="28"/>
        </w:rPr>
        <w:t>Лілія ОСИПЕНКО</w:t>
      </w:r>
    </w:p>
    <w:sectPr w:rsidR="00112660" w:rsidRPr="009C1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13"/>
    <w:rsid w:val="00000313"/>
    <w:rsid w:val="000062D4"/>
    <w:rsid w:val="000A400A"/>
    <w:rsid w:val="000B59ED"/>
    <w:rsid w:val="000D7D0A"/>
    <w:rsid w:val="00112660"/>
    <w:rsid w:val="00177C67"/>
    <w:rsid w:val="001E7340"/>
    <w:rsid w:val="001F360B"/>
    <w:rsid w:val="00200FC6"/>
    <w:rsid w:val="00210561"/>
    <w:rsid w:val="00314DBD"/>
    <w:rsid w:val="00373C12"/>
    <w:rsid w:val="00453A94"/>
    <w:rsid w:val="004F453C"/>
    <w:rsid w:val="0051561D"/>
    <w:rsid w:val="005E272D"/>
    <w:rsid w:val="00675279"/>
    <w:rsid w:val="007907B2"/>
    <w:rsid w:val="00795F22"/>
    <w:rsid w:val="008029B8"/>
    <w:rsid w:val="00893C9A"/>
    <w:rsid w:val="008B553C"/>
    <w:rsid w:val="00904C12"/>
    <w:rsid w:val="00907718"/>
    <w:rsid w:val="00951801"/>
    <w:rsid w:val="009B64D7"/>
    <w:rsid w:val="009C164E"/>
    <w:rsid w:val="00A02DF0"/>
    <w:rsid w:val="00A047DC"/>
    <w:rsid w:val="00A5335E"/>
    <w:rsid w:val="00A70B83"/>
    <w:rsid w:val="00B52F0D"/>
    <w:rsid w:val="00B801AE"/>
    <w:rsid w:val="00BE4F17"/>
    <w:rsid w:val="00C44ECA"/>
    <w:rsid w:val="00C630C2"/>
    <w:rsid w:val="00E57D8A"/>
    <w:rsid w:val="00E7572B"/>
    <w:rsid w:val="00EB60E3"/>
    <w:rsid w:val="00ED685C"/>
    <w:rsid w:val="00F16D48"/>
    <w:rsid w:val="00F21E1A"/>
    <w:rsid w:val="00F53CD5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1F2B"/>
  <w15:chartTrackingRefBased/>
  <w15:docId w15:val="{1F8B471E-0834-47B7-89A9-C7AE927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10C2-A38D-4BA0-98DC-5448AF1F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16</Pages>
  <Words>20786</Words>
  <Characters>11849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2024-04-19T07:32:00Z</dcterms:created>
  <dcterms:modified xsi:type="dcterms:W3CDTF">2024-04-23T09:33:00Z</dcterms:modified>
</cp:coreProperties>
</file>