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C4" w:rsidRDefault="002C6CC4"/>
    <w:p w:rsidR="00FE7B91" w:rsidRDefault="00FE7B91"/>
    <w:p w:rsidR="00FE7B91" w:rsidRPr="00C8391F" w:rsidRDefault="00FE7B91" w:rsidP="00FE7B91">
      <w:pPr>
        <w:spacing w:line="240" w:lineRule="auto"/>
        <w:jc w:val="center"/>
        <w:rPr>
          <w:rFonts w:ascii="Times New Roman" w:hAnsi="Times New Roman"/>
          <w:b/>
          <w:color w:val="2D2D2D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>Пустомитівська</w:t>
      </w:r>
      <w:proofErr w:type="spellEnd"/>
      <w:r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 xml:space="preserve"> міська </w:t>
      </w:r>
      <w:r w:rsidRPr="00845537"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 xml:space="preserve"> рада оголошу</w:t>
      </w:r>
      <w:r w:rsidR="0062338D"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>є конкурс на  посаду</w:t>
      </w:r>
      <w:r w:rsidRPr="00845537"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 xml:space="preserve"> директора </w:t>
      </w:r>
      <w:proofErr w:type="spellStart"/>
      <w:r w:rsidR="0062338D"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>Пустомитівського</w:t>
      </w:r>
      <w:proofErr w:type="spellEnd"/>
      <w:r w:rsidR="0062338D"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 xml:space="preserve"> ліцею</w:t>
      </w:r>
      <w:r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>Пустомитівської</w:t>
      </w:r>
      <w:proofErr w:type="spellEnd"/>
      <w:r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 xml:space="preserve"> міської</w:t>
      </w:r>
      <w:r w:rsidRPr="00845537"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 xml:space="preserve"> ради </w:t>
      </w:r>
      <w:r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 xml:space="preserve">Львівського району </w:t>
      </w:r>
      <w:r w:rsidRPr="00845537">
        <w:rPr>
          <w:rFonts w:ascii="Times New Roman" w:hAnsi="Times New Roman"/>
          <w:b/>
          <w:bCs/>
          <w:color w:val="2D2D2D"/>
          <w:sz w:val="26"/>
          <w:szCs w:val="26"/>
          <w:lang w:val="uk-UA"/>
        </w:rPr>
        <w:t>Львівської області</w:t>
      </w:r>
    </w:p>
    <w:tbl>
      <w:tblPr>
        <w:tblW w:w="10519" w:type="dxa"/>
        <w:tblCellSpacing w:w="0" w:type="dxa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519"/>
      </w:tblGrid>
      <w:tr w:rsidR="00FE7B91" w:rsidRPr="00845537" w:rsidTr="008449AA">
        <w:trPr>
          <w:trHeight w:val="1515"/>
          <w:tblCellSpacing w:w="0" w:type="dxa"/>
        </w:trPr>
        <w:tc>
          <w:tcPr>
            <w:tcW w:w="10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7B91" w:rsidRPr="00845537" w:rsidRDefault="00FE7B91" w:rsidP="008449AA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tbl>
            <w:tblPr>
              <w:tblW w:w="105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705"/>
              <w:gridCol w:w="4820"/>
            </w:tblGrid>
            <w:tr w:rsidR="00FE7B91" w:rsidRPr="00845537" w:rsidTr="008449AA">
              <w:trPr>
                <w:trHeight w:val="171"/>
              </w:trPr>
              <w:tc>
                <w:tcPr>
                  <w:tcW w:w="5705" w:type="dxa"/>
                  <w:shd w:val="clear" w:color="auto" w:fill="auto"/>
                  <w:vAlign w:val="center"/>
                </w:tcPr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Найменування</w:t>
                  </w:r>
                  <w:proofErr w:type="spellEnd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закладу </w:t>
                  </w:r>
                </w:p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загальноїсередньоїосвіти</w:t>
                  </w:r>
                  <w:proofErr w:type="spellEnd"/>
                </w:p>
              </w:tc>
              <w:tc>
                <w:tcPr>
                  <w:tcW w:w="4820" w:type="dxa"/>
                  <w:shd w:val="clear" w:color="auto" w:fill="auto"/>
                  <w:vAlign w:val="center"/>
                </w:tcPr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Місцезнаходження</w:t>
                  </w:r>
                  <w:proofErr w:type="spellEnd"/>
                </w:p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закладу </w:t>
                  </w: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загальної</w:t>
                  </w:r>
                  <w:proofErr w:type="spellEnd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 середньої </w:t>
                  </w: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освіти</w:t>
                  </w:r>
                  <w:proofErr w:type="spellEnd"/>
                </w:p>
              </w:tc>
            </w:tr>
            <w:tr w:rsidR="00FE7B91" w:rsidRPr="00845537" w:rsidTr="008449AA">
              <w:trPr>
                <w:trHeight w:val="838"/>
              </w:trPr>
              <w:tc>
                <w:tcPr>
                  <w:tcW w:w="5705" w:type="dxa"/>
                  <w:vAlign w:val="center"/>
                </w:tcPr>
                <w:p w:rsidR="00FE7B91" w:rsidRPr="00845537" w:rsidRDefault="0062338D" w:rsidP="008449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Пустомитівський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 xml:space="preserve"> ліцей </w:t>
                  </w:r>
                  <w:r w:rsidR="00FE7B9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proofErr w:type="spellStart"/>
                  <w:r w:rsidR="00FE7B9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Пустомитівської</w:t>
                  </w:r>
                  <w:proofErr w:type="spellEnd"/>
                  <w:r w:rsidR="00FE7B9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 xml:space="preserve"> міської ради Львівського району</w:t>
                  </w:r>
                  <w:r w:rsidR="00FE7B91" w:rsidRPr="0084553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 xml:space="preserve"> Львівської області</w:t>
                  </w:r>
                </w:p>
                <w:p w:rsidR="00FE7B91" w:rsidRPr="00845537" w:rsidRDefault="00FE7B91" w:rsidP="008449AA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  <w:p w:rsidR="00FE7B91" w:rsidRPr="00845537" w:rsidRDefault="00FE7B91" w:rsidP="008449AA">
                  <w:pPr>
                    <w:spacing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820" w:type="dxa"/>
                  <w:vAlign w:val="center"/>
                </w:tcPr>
                <w:p w:rsidR="00FE7B91" w:rsidRDefault="00FE7B91" w:rsidP="008449AA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81100</w:t>
                  </w:r>
                </w:p>
                <w:p w:rsidR="00FE7B91" w:rsidRPr="0062338D" w:rsidRDefault="00FE7B91" w:rsidP="008449AA">
                  <w:pPr>
                    <w:shd w:val="clear" w:color="auto" w:fill="FFFFFF"/>
                    <w:spacing w:after="0" w:line="240" w:lineRule="auto"/>
                    <w:ind w:left="-40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2B5FB2">
                    <w:rPr>
                      <w:rFonts w:ascii="Times New Roman" w:hAnsi="Times New Roman"/>
                      <w:sz w:val="24"/>
                      <w:szCs w:val="24"/>
                    </w:rPr>
                    <w:t xml:space="preserve">м. </w:t>
                  </w:r>
                  <w:proofErr w:type="spellStart"/>
                  <w:r w:rsidRPr="002B5FB2">
                    <w:rPr>
                      <w:rFonts w:ascii="Times New Roman" w:hAnsi="Times New Roman"/>
                      <w:sz w:val="24"/>
                      <w:szCs w:val="24"/>
                    </w:rPr>
                    <w:t>Пустомити</w:t>
                  </w:r>
                  <w:proofErr w:type="spellEnd"/>
                  <w:r w:rsidRPr="002B5FB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2B5FB2">
                    <w:rPr>
                      <w:rFonts w:ascii="Times New Roman" w:hAnsi="Times New Roman"/>
                      <w:sz w:val="24"/>
                      <w:szCs w:val="24"/>
                    </w:rPr>
                    <w:t>вул</w:t>
                  </w:r>
                  <w:proofErr w:type="spellEnd"/>
                  <w:r w:rsidRPr="002B5FB2">
                    <w:rPr>
                      <w:rFonts w:ascii="Times New Roman" w:hAnsi="Times New Roman"/>
                      <w:sz w:val="24"/>
                      <w:szCs w:val="24"/>
                    </w:rPr>
                    <w:t>. Паркова,2</w:t>
                  </w:r>
                  <w:r w:rsidR="0062338D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а</w:t>
                  </w:r>
                </w:p>
                <w:p w:rsidR="00FE7B91" w:rsidRPr="00845537" w:rsidRDefault="00564647" w:rsidP="008449AA">
                  <w:pPr>
                    <w:shd w:val="clear" w:color="auto" w:fill="FFFFFF"/>
                    <w:spacing w:after="0" w:line="240" w:lineRule="auto"/>
                    <w:ind w:left="-40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>Львівського району Львівська області</w:t>
                  </w:r>
                </w:p>
              </w:tc>
            </w:tr>
          </w:tbl>
          <w:p w:rsidR="00FE7B91" w:rsidRPr="00845537" w:rsidRDefault="00FE7B91" w:rsidP="008449AA">
            <w:pPr>
              <w:spacing w:line="240" w:lineRule="auto"/>
              <w:rPr>
                <w:rFonts w:ascii="Times New Roman" w:hAnsi="Times New Roman"/>
                <w:color w:val="2D2D2D"/>
                <w:sz w:val="24"/>
                <w:szCs w:val="24"/>
                <w:lang w:val="uk-UA"/>
              </w:rPr>
            </w:pPr>
          </w:p>
        </w:tc>
      </w:tr>
      <w:tr w:rsidR="00FE7B91" w:rsidRPr="00845537" w:rsidTr="008449AA">
        <w:trPr>
          <w:trHeight w:val="361"/>
          <w:tblCellSpacing w:w="0" w:type="dxa"/>
        </w:trPr>
        <w:tc>
          <w:tcPr>
            <w:tcW w:w="10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tbl>
            <w:tblPr>
              <w:tblW w:w="1051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428"/>
              <w:gridCol w:w="814"/>
              <w:gridCol w:w="6277"/>
            </w:tblGrid>
            <w:tr w:rsidR="00FE7B91" w:rsidRPr="00845537" w:rsidTr="008449AA">
              <w:trPr>
                <w:trHeight w:val="361"/>
                <w:tblCellSpacing w:w="0" w:type="dxa"/>
              </w:trPr>
              <w:tc>
                <w:tcPr>
                  <w:tcW w:w="1051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E7B91" w:rsidRPr="00845537" w:rsidRDefault="00FE7B91" w:rsidP="008449AA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hAnsi="Times New Roman"/>
                      <w:b/>
                      <w:bCs/>
                      <w:color w:val="2D2D2D"/>
                      <w:sz w:val="24"/>
                      <w:szCs w:val="24"/>
                      <w:lang w:val="uk-UA"/>
                    </w:rPr>
                    <w:t>Загальні умови</w:t>
                  </w:r>
                </w:p>
              </w:tc>
            </w:tr>
            <w:tr w:rsidR="00FE7B91" w:rsidRPr="00845537" w:rsidTr="008449AA">
              <w:trPr>
                <w:trHeight w:val="259"/>
                <w:tblCellSpacing w:w="0" w:type="dxa"/>
              </w:trPr>
              <w:tc>
                <w:tcPr>
                  <w:tcW w:w="34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845537" w:rsidRDefault="00FE7B91" w:rsidP="008449AA">
                  <w:pPr>
                    <w:spacing w:before="75" w:after="100" w:afterAutospacing="1" w:line="210" w:lineRule="atLeast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Найменування посади</w:t>
                  </w:r>
                </w:p>
              </w:tc>
              <w:tc>
                <w:tcPr>
                  <w:tcW w:w="709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845537" w:rsidRDefault="00FE7B91" w:rsidP="008449AA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2D2D2D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директор закладу загальної середньої освіти</w:t>
                  </w:r>
                  <w:r w:rsidR="0056464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ІІІ ступеня </w:t>
                  </w:r>
                  <w:r w:rsidR="001225A4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(ліцей</w:t>
                  </w:r>
                  <w:r w:rsidR="0056464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)</w:t>
                  </w:r>
                </w:p>
              </w:tc>
            </w:tr>
            <w:tr w:rsidR="00FE7B91" w:rsidRPr="00845537" w:rsidTr="008449AA">
              <w:trPr>
                <w:tblCellSpacing w:w="0" w:type="dxa"/>
              </w:trPr>
              <w:tc>
                <w:tcPr>
                  <w:tcW w:w="34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845537" w:rsidRDefault="00FE7B91" w:rsidP="008449A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</w:pPr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  <w:t>У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мови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оплати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праці</w:t>
                  </w:r>
                  <w:proofErr w:type="spellEnd"/>
                </w:p>
              </w:tc>
              <w:tc>
                <w:tcPr>
                  <w:tcW w:w="709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C8391F" w:rsidRDefault="00FE7B91" w:rsidP="008449AA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Посадовий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оклад, надбавки, доплати та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преміївстановлюютьсязгідно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з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контрактом,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відповідно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до Постанови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КабінетуМіністрівУкраїнивід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30.08.2002 № 1298 «Про оплату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праціпрацівників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на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основіЄдиноїтарифноїсіткирозрядів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і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коефіцієнтів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з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оплати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праціпрацівниківустанов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закладів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організаційокремихгалузейбюджетноїсфери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»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,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наказу 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Міністерства освіти і науки України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від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26.09.2005 № 557 «Про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впорядкування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умов оплати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праці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затвердження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схем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тарифнихрозрядівпрацівниківнавчальнихзакладів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установосвіти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та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науковихустанов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»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,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 наказу М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іністерства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освіти і науки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Укрїни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від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15.04.1993 № 102 «Про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затвердженняІнструкції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про порядок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обчисленнязаробітної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 плати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працівниківосвіти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»</w:t>
                  </w:r>
                </w:p>
              </w:tc>
            </w:tr>
            <w:tr w:rsidR="00FE7B91" w:rsidRPr="00845537" w:rsidTr="008449AA">
              <w:trPr>
                <w:tblCellSpacing w:w="0" w:type="dxa"/>
              </w:trPr>
              <w:tc>
                <w:tcPr>
                  <w:tcW w:w="34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845537" w:rsidRDefault="00FE7B91" w:rsidP="008449A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Інформація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призначення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на посаду</w:t>
                  </w:r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  <w:t xml:space="preserve"> директора закладу освіти</w:t>
                  </w:r>
                </w:p>
              </w:tc>
              <w:tc>
                <w:tcPr>
                  <w:tcW w:w="7091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845537" w:rsidRDefault="00FE7B91" w:rsidP="008449AA">
                  <w:pPr>
                    <w:spacing w:line="240" w:lineRule="auto"/>
                    <w:jc w:val="both"/>
                    <w:rPr>
                      <w:rFonts w:ascii="Times New Roman" w:hAnsi="Times New Roman"/>
                      <w:color w:val="2D2D2D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>П</w:t>
                  </w:r>
                  <w:proofErr w:type="spellStart"/>
                  <w:r w:rsidRPr="0084553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ризнач</w:t>
                  </w:r>
                  <w:r w:rsidRPr="0084553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>ення</w:t>
                  </w:r>
                  <w:proofErr w:type="spellEnd"/>
                  <w:r w:rsidRPr="0084553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 xml:space="preserve"> на посаду директора закладу загальної середньої освіти</w:t>
                  </w:r>
                  <w:r w:rsidR="0056464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 xml:space="preserve"> ІІІ ступеня (ліцею)</w:t>
                  </w:r>
                  <w:r w:rsidRPr="0084553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/>
                    </w:rPr>
                    <w:t xml:space="preserve"> здійснюється 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за результатами конкурсу шляхом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укладеннястроков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ого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трудов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ого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договор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у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(контракт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у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)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строком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шістьроків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строком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 на два роки – для особи, яка 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призначається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 на посаду </w:t>
                  </w:r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  <w:lang w:val="uk-UA"/>
                    </w:rPr>
                    <w:t xml:space="preserve">директора </w:t>
                  </w:r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 xml:space="preserve">закладу </w:t>
                  </w:r>
                  <w:proofErr w:type="spellStart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загальноїсередньоїосвітивперше</w:t>
                  </w:r>
                  <w:proofErr w:type="spellEnd"/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)</w:t>
                  </w:r>
                  <w:r w:rsidRPr="000F3904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  <w:lang w:val="uk-UA"/>
                    </w:rPr>
                    <w:t>.</w:t>
                  </w:r>
                </w:p>
              </w:tc>
            </w:tr>
            <w:tr w:rsidR="00FE7B91" w:rsidRPr="00845537" w:rsidTr="008449AA">
              <w:trPr>
                <w:tblCellSpacing w:w="0" w:type="dxa"/>
              </w:trPr>
              <w:tc>
                <w:tcPr>
                  <w:tcW w:w="1051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845537" w:rsidRDefault="00FE7B91" w:rsidP="008449AA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bCs/>
                      <w:color w:val="2D2D2D"/>
                      <w:sz w:val="24"/>
                      <w:szCs w:val="24"/>
                    </w:rPr>
                    <w:t>Кваліфікаційні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bCs/>
                      <w:color w:val="2D2D2D"/>
                      <w:sz w:val="24"/>
                      <w:szCs w:val="24"/>
                      <w:lang w:val="uk-UA"/>
                    </w:rPr>
                    <w:t xml:space="preserve">та професійні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bCs/>
                      <w:color w:val="2D2D2D"/>
                      <w:sz w:val="24"/>
                      <w:szCs w:val="24"/>
                    </w:rPr>
                    <w:t>вимоги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bCs/>
                      <w:color w:val="2D2D2D"/>
                      <w:sz w:val="24"/>
                      <w:szCs w:val="24"/>
                      <w:lang w:val="uk-UA"/>
                    </w:rPr>
                    <w:t xml:space="preserve"> до учасників конкурсу</w:t>
                  </w:r>
                </w:p>
              </w:tc>
            </w:tr>
            <w:tr w:rsidR="00FE7B91" w:rsidRPr="00845537" w:rsidTr="008449A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845537" w:rsidRDefault="00FE7B91" w:rsidP="008449A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  <w:t xml:space="preserve">Громадянство </w:t>
                  </w: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C8391F" w:rsidRDefault="00FE7B91" w:rsidP="008449AA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Громадянин України</w:t>
                  </w:r>
                </w:p>
              </w:tc>
            </w:tr>
            <w:tr w:rsidR="00FE7B91" w:rsidRPr="00845537" w:rsidTr="008449A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845537" w:rsidRDefault="00FE7B91" w:rsidP="008449A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Освіта</w:t>
                  </w:r>
                  <w:proofErr w:type="spellEnd"/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C8391F" w:rsidRDefault="00FE7B91" w:rsidP="008449AA">
                  <w:pPr>
                    <w:pStyle w:val="a4"/>
                    <w:rPr>
                      <w:rFonts w:ascii="Times New Roman" w:hAnsi="Times New Roman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lang w:val="uk-UA"/>
                    </w:rPr>
                    <w:t>в</w:t>
                  </w:r>
                  <w:r w:rsidRPr="00C8391F">
                    <w:rPr>
                      <w:rFonts w:ascii="Times New Roman" w:hAnsi="Times New Roman"/>
                    </w:rPr>
                    <w:t>ища</w:t>
                  </w:r>
                  <w:r w:rsidRPr="00C8391F">
                    <w:rPr>
                      <w:rFonts w:ascii="Times New Roman" w:hAnsi="Times New Roman"/>
                      <w:lang w:val="uk-UA"/>
                    </w:rPr>
                    <w:t>;</w:t>
                  </w:r>
                </w:p>
                <w:p w:rsidR="00FE7B91" w:rsidRPr="00845537" w:rsidRDefault="00FE7B91" w:rsidP="008449AA">
                  <w:pPr>
                    <w:pStyle w:val="a4"/>
                  </w:pPr>
                  <w:r w:rsidRPr="00C8391F">
                    <w:rPr>
                      <w:rFonts w:ascii="Times New Roman" w:hAnsi="Times New Roman"/>
                      <w:lang w:val="uk-UA"/>
                    </w:rPr>
                    <w:t xml:space="preserve">освітній </w:t>
                  </w:r>
                  <w:proofErr w:type="spellStart"/>
                  <w:r w:rsidRPr="00C8391F">
                    <w:rPr>
                      <w:rFonts w:ascii="Times New Roman" w:hAnsi="Times New Roman"/>
                    </w:rPr>
                    <w:t>ступінь</w:t>
                  </w:r>
                  <w:proofErr w:type="spellEnd"/>
                  <w:r w:rsidRPr="00C8391F">
                    <w:rPr>
                      <w:rFonts w:ascii="Times New Roman" w:hAnsi="Times New Roman"/>
                    </w:rPr>
                    <w:t xml:space="preserve">– </w:t>
                  </w:r>
                  <w:r w:rsidRPr="00C8391F">
                    <w:rPr>
                      <w:rFonts w:ascii="Times New Roman" w:eastAsiaTheme="minorHAnsi" w:hAnsi="Times New Roman"/>
                      <w:shd w:val="clear" w:color="auto" w:fill="FFFFFF"/>
                      <w:lang w:val="uk-UA"/>
                    </w:rPr>
                    <w:t>не нижче магістра (спеціаліста)</w:t>
                  </w:r>
                </w:p>
              </w:tc>
            </w:tr>
            <w:tr w:rsidR="00FE7B91" w:rsidRPr="00845537" w:rsidTr="008449A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845537" w:rsidRDefault="00FE7B91" w:rsidP="008449A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Досвідроботи</w:t>
                  </w:r>
                  <w:proofErr w:type="spellEnd"/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стаж педагогічної та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або науково-педагогічної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роботи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- не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менше</w:t>
                  </w:r>
                  <w:proofErr w:type="spellEnd"/>
                  <w:r w:rsidRPr="004F1645">
                    <w:rPr>
                      <w:rFonts w:ascii="Times New Roman" w:eastAsiaTheme="minorHAnsi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трьох років</w:t>
                  </w:r>
                </w:p>
              </w:tc>
            </w:tr>
            <w:tr w:rsidR="00FE7B91" w:rsidRPr="00845537" w:rsidTr="008449A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845537" w:rsidRDefault="00FE7B91" w:rsidP="008449A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Володіння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державною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мовою</w:t>
                  </w:r>
                  <w:proofErr w:type="spellEnd"/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C8391F" w:rsidRDefault="00FE7B91" w:rsidP="008449AA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вільневолодіння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державною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мовою</w:t>
                  </w:r>
                  <w:proofErr w:type="spellEnd"/>
                </w:p>
              </w:tc>
            </w:tr>
            <w:tr w:rsidR="00FE7B91" w:rsidRPr="00845537" w:rsidTr="008449A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845537" w:rsidRDefault="00FE7B91" w:rsidP="008449A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  <w:t xml:space="preserve">Вимоги на знання законодавства України </w:t>
                  </w: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Законодавство у сфері загальної середньої освіти, зокрема Закон України «Про освіту», Закон України «Про повну загальну середню освіту» та інші нормативно-правові акти у сфері загальної середньої освіти.</w:t>
                  </w:r>
                </w:p>
                <w:p w:rsidR="00FE7B91" w:rsidRPr="00C8391F" w:rsidRDefault="00FE7B91" w:rsidP="008449AA">
                  <w:pPr>
                    <w:pStyle w:val="a4"/>
                    <w:rPr>
                      <w:lang w:val="uk-UA"/>
                    </w:rPr>
                  </w:pP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Примірнийперелікпитань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перевіркизнаннязаконодавства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сферізагальноїсередньоїосвіти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затверджений наказом Міністерства освіти і науки України від 19.05.2020 року № 654.</w:t>
                  </w:r>
                </w:p>
              </w:tc>
            </w:tr>
            <w:tr w:rsidR="00FE7B91" w:rsidRPr="00FD1599" w:rsidTr="008449A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845537" w:rsidRDefault="00FE7B91" w:rsidP="008449A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  <w:lastRenderedPageBreak/>
                    <w:t>Інші вимоги</w:t>
                  </w: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-   організаторські здібності;</w:t>
                  </w:r>
                </w:p>
                <w:p w:rsidR="00FE7B91" w:rsidRPr="00845537" w:rsidRDefault="00FE7B91" w:rsidP="008449AA">
                  <w:pPr>
                    <w:pStyle w:val="a4"/>
                    <w:rPr>
                      <w:color w:val="2D2D2D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>- фізичний і психічний стан, який не перешкоджає виконанню професійних обов’язків.</w:t>
                  </w:r>
                </w:p>
              </w:tc>
            </w:tr>
            <w:tr w:rsidR="00FE7B91" w:rsidRPr="00845537" w:rsidTr="008449A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E7B91" w:rsidRPr="00845537" w:rsidRDefault="00FE7B91" w:rsidP="008449AA">
                  <w:pPr>
                    <w:spacing w:line="240" w:lineRule="auto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uk-UA"/>
                    </w:rPr>
                  </w:pPr>
                  <w:r w:rsidRPr="0084553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uk-UA" w:eastAsia="uk-UA"/>
                    </w:rPr>
                    <w:t>Не може обіймати посаду директора закладу загальної середньої освіти особа, яка:</w:t>
                  </w:r>
                </w:p>
                <w:p w:rsidR="00FE7B91" w:rsidRPr="00845537" w:rsidRDefault="00FE7B91" w:rsidP="008449A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845537">
                    <w:rPr>
                      <w:lang w:val="uk-UA" w:eastAsia="uk-UA"/>
                    </w:rPr>
                    <w:t xml:space="preserve">-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є недієздатною особою або цивільна дієздатність якої обмежена;</w:t>
                  </w:r>
                </w:p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bookmarkStart w:id="0" w:name="n545"/>
                  <w:bookmarkEnd w:id="0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маєсудимість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за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вчиненнязлочину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bookmarkStart w:id="1" w:name="n546"/>
                  <w:bookmarkEnd w:id="1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позбавлена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права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обіймативідповідну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посаду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 відповідно до Закону України «Про повну загальну середню освіту»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bookmarkStart w:id="2" w:name="n547"/>
                  <w:bookmarkEnd w:id="2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за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рішенням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суду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визнана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винною 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вчиненнікорупційногоправопорушення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</w:pPr>
                  <w:bookmarkStart w:id="3" w:name="n548"/>
                  <w:bookmarkEnd w:id="3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за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рішенням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суду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визнана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винною 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вчиненніправопорушення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пов’язаного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з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корупцією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;</w:t>
                  </w:r>
                </w:p>
                <w:p w:rsidR="00FE7B91" w:rsidRPr="00845537" w:rsidRDefault="00FE7B91" w:rsidP="008449AA">
                  <w:pPr>
                    <w:pStyle w:val="a4"/>
                    <w:rPr>
                      <w:rFonts w:eastAsiaTheme="minorHAnsi"/>
                      <w:shd w:val="clear" w:color="auto" w:fill="FFFFFF"/>
                    </w:rPr>
                  </w:pPr>
                  <w:bookmarkStart w:id="4" w:name="n549"/>
                  <w:bookmarkEnd w:id="4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підпадаєпідзаборону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встановлену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 </w:t>
                  </w:r>
                  <w:hyperlink r:id="rId5" w:tgtFrame="_blank" w:history="1">
                    <w:r w:rsidRPr="004F1645">
                      <w:rPr>
                        <w:rFonts w:ascii="Times New Roman" w:hAnsi="Times New Roman"/>
                        <w:sz w:val="24"/>
                        <w:szCs w:val="24"/>
                        <w:lang w:eastAsia="uk-UA"/>
                      </w:rPr>
                      <w:t xml:space="preserve">Законом </w:t>
                    </w:r>
                    <w:proofErr w:type="spellStart"/>
                    <w:r w:rsidRPr="004F1645">
                      <w:rPr>
                        <w:rFonts w:ascii="Times New Roman" w:hAnsi="Times New Roman"/>
                        <w:sz w:val="24"/>
                        <w:szCs w:val="24"/>
                        <w:lang w:eastAsia="uk-UA"/>
                      </w:rPr>
                      <w:t>України</w:t>
                    </w:r>
                    <w:proofErr w:type="spellEnd"/>
                  </w:hyperlink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«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Про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очищеннявлади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»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.</w:t>
                  </w:r>
                </w:p>
              </w:tc>
            </w:tr>
            <w:tr w:rsidR="00FE7B91" w:rsidRPr="00845537" w:rsidTr="008449AA">
              <w:trPr>
                <w:tblCellSpacing w:w="0" w:type="dxa"/>
              </w:trPr>
              <w:tc>
                <w:tcPr>
                  <w:tcW w:w="1051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C8391F" w:rsidRDefault="00FE7B91" w:rsidP="008449AA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b/>
                      <w:lang w:val="uk-UA"/>
                    </w:rPr>
                    <w:t>Інформація</w:t>
                  </w:r>
                </w:p>
                <w:p w:rsidR="00FE7B91" w:rsidRPr="00845537" w:rsidRDefault="00FE7B91" w:rsidP="008449AA">
                  <w:pPr>
                    <w:pStyle w:val="a4"/>
                    <w:jc w:val="center"/>
                    <w:rPr>
                      <w:rFonts w:eastAsiaTheme="minorHAnsi"/>
                      <w:shd w:val="clear" w:color="auto" w:fill="FFFFFF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b/>
                      <w:lang w:val="uk-UA"/>
                    </w:rPr>
                    <w:t>щодо переліку, місця та строків подання документів,</w:t>
                  </w:r>
                  <w:proofErr w:type="spellStart"/>
                  <w:r w:rsidRPr="00C8391F">
                    <w:rPr>
                      <w:rFonts w:ascii="Times New Roman" w:hAnsi="Times New Roman"/>
                      <w:b/>
                    </w:rPr>
                    <w:t>необхідних</w:t>
                  </w:r>
                  <w:proofErr w:type="spellEnd"/>
                  <w:r w:rsidRPr="00C8391F">
                    <w:rPr>
                      <w:rFonts w:ascii="Times New Roman" w:hAnsi="Times New Roman"/>
                      <w:b/>
                    </w:rPr>
                    <w:t xml:space="preserve"> для </w:t>
                  </w:r>
                  <w:proofErr w:type="spellStart"/>
                  <w:r w:rsidRPr="00C8391F">
                    <w:rPr>
                      <w:rFonts w:ascii="Times New Roman" w:hAnsi="Times New Roman"/>
                      <w:b/>
                    </w:rPr>
                    <w:t>участі</w:t>
                  </w:r>
                  <w:proofErr w:type="spellEnd"/>
                  <w:r w:rsidRPr="00C8391F">
                    <w:rPr>
                      <w:rFonts w:ascii="Times New Roman" w:hAnsi="Times New Roman"/>
                      <w:b/>
                    </w:rPr>
                    <w:t xml:space="preserve"> в </w:t>
                  </w:r>
                  <w:proofErr w:type="spellStart"/>
                  <w:r w:rsidRPr="00C8391F">
                    <w:rPr>
                      <w:rFonts w:ascii="Times New Roman" w:hAnsi="Times New Roman"/>
                      <w:b/>
                    </w:rPr>
                    <w:t>конкурсі</w:t>
                  </w:r>
                  <w:proofErr w:type="spellEnd"/>
                </w:p>
              </w:tc>
            </w:tr>
            <w:tr w:rsidR="00FE7B91" w:rsidRPr="00845537" w:rsidTr="008449A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4F1645" w:rsidRDefault="00FE7B91" w:rsidP="008449AA">
                  <w:pPr>
                    <w:pStyle w:val="a4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Строк подання документів для участі в конкурсному відборі</w:t>
                  </w:r>
                </w:p>
                <w:p w:rsidR="00FE7B91" w:rsidRPr="00845537" w:rsidRDefault="00FE7B91" w:rsidP="008449AA">
                  <w:pPr>
                    <w:pStyle w:val="a4"/>
                    <w:rPr>
                      <w:lang w:val="uk-UA"/>
                    </w:rPr>
                  </w:pPr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Дата початку </w:t>
                  </w:r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та закінчення </w:t>
                  </w:r>
                  <w:proofErr w:type="spellStart"/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прий</w:t>
                  </w:r>
                  <w:proofErr w:type="spellEnd"/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ому</w:t>
                  </w:r>
                  <w:proofErr w:type="spellStart"/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документів</w:t>
                  </w:r>
                  <w:proofErr w:type="spellEnd"/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30</w:t>
                  </w:r>
                  <w:proofErr w:type="spellStart"/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календарнихднів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дня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оприлюдненняоголошення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проведення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конкурсу</w:t>
                  </w:r>
                </w:p>
                <w:p w:rsidR="00FE7B91" w:rsidRPr="004F1645" w:rsidRDefault="001225A4" w:rsidP="008449AA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з 09год. 00 хв. 06</w:t>
                  </w:r>
                  <w:r w:rsidR="0062338D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.01.2025</w:t>
                  </w:r>
                  <w:r w:rsidR="00FE7B91"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року </w:t>
                  </w:r>
                </w:p>
                <w:p w:rsidR="00FE7B91" w:rsidRPr="00845537" w:rsidRDefault="0062338D" w:rsidP="008449AA">
                  <w:pPr>
                    <w:pStyle w:val="a4"/>
                    <w:rPr>
                      <w:b/>
                      <w:color w:val="000000" w:themeColor="text1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до 17</w:t>
                  </w:r>
                  <w:r w:rsidR="001225A4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год.00 хв. 04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.02.2025</w:t>
                  </w:r>
                  <w:r w:rsidR="00FE7B91"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року</w:t>
                  </w:r>
                </w:p>
              </w:tc>
            </w:tr>
            <w:tr w:rsidR="00FE7B91" w:rsidRPr="00845537" w:rsidTr="008449A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845537" w:rsidRDefault="00FE7B91" w:rsidP="008449A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Перелікдокументів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необхідних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участі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конкурсі</w:t>
                  </w:r>
                  <w:proofErr w:type="spellEnd"/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lang w:val="uk-UA"/>
                    </w:rPr>
                    <w:t>-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заява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 участь у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конкурсі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наданнямзгоди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обробкуперсональнихданихвідповідно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 </w:t>
                  </w:r>
                  <w:hyperlink r:id="rId6" w:tgtFrame="_blank" w:history="1">
                    <w:r w:rsidRPr="00C8391F">
                      <w:rPr>
                        <w:rFonts w:ascii="Times New Roman" w:hAnsi="Times New Roman"/>
                        <w:sz w:val="24"/>
                        <w:szCs w:val="24"/>
                        <w:bdr w:val="none" w:sz="0" w:space="0" w:color="auto" w:frame="1"/>
                      </w:rPr>
                      <w:t xml:space="preserve">Закону </w:t>
                    </w:r>
                    <w:proofErr w:type="spellStart"/>
                    <w:r w:rsidRPr="00C8391F">
                      <w:rPr>
                        <w:rFonts w:ascii="Times New Roman" w:hAnsi="Times New Roman"/>
                        <w:sz w:val="24"/>
                        <w:szCs w:val="24"/>
                        <w:bdr w:val="none" w:sz="0" w:space="0" w:color="auto" w:frame="1"/>
                      </w:rPr>
                      <w:t>України</w:t>
                    </w:r>
                    <w:proofErr w:type="spellEnd"/>
                  </w:hyperlink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 «Про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захистперсональнихданих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»; </w:t>
                  </w:r>
                </w:p>
                <w:p w:rsidR="00FE7B91" w:rsidRPr="00C8391F" w:rsidRDefault="00FE7B91" w:rsidP="008449AA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-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автобіографі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я</w:t>
                  </w:r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та/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або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резюме(за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вибором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претендента на участь у конкурсі</w:t>
                  </w:r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); </w:t>
                  </w:r>
                </w:p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копія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паспорта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громадя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нина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України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копія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документа про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вищуосвіту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(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з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додатком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,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що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є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йогоневід’ємноючастиною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) не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нижчеосвітньогоступенямагістра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 xml:space="preserve"> (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спеціаліста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eastAsia="uk-UA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FE7B91" w:rsidRPr="00C8391F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документ, що підтверджує вільне володіння державною мовою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;</w:t>
                  </w:r>
                </w:p>
                <w:p w:rsidR="00FE7B91" w:rsidRPr="00C8391F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bookmarkStart w:id="5" w:name="n49"/>
                  <w:bookmarkEnd w:id="5"/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 копія трудової книжки чи інших документів, що підтверджують стаж педагогічної та/або 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науково-педагогічної) роботи не менше трьох років на день їх подання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;</w:t>
                  </w:r>
                </w:p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довідк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а</w:t>
                  </w:r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відсутністьсудимості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(оригінал)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</w:p>
                <w:p w:rsidR="00FE7B91" w:rsidRPr="00C8391F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довідка про проходження попереднього (періодичного) психіатричного огляду (оригінал);</w:t>
                  </w:r>
                </w:p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8391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 </w:t>
                  </w:r>
                  <w:proofErr w:type="spellStart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>мотиваційний</w:t>
                  </w:r>
                  <w:proofErr w:type="spellEnd"/>
                  <w:r w:rsidRPr="00C8391F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лист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складений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довільнійформі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</w:p>
                <w:p w:rsidR="00FE7B91" w:rsidRPr="00C8391F" w:rsidRDefault="00FE7B91" w:rsidP="008449AA">
                  <w:pPr>
                    <w:pStyle w:val="a4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Особа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моженадатиіншідокументи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якіможутьпідтверджуватиїїпрофесійні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та/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абоморальніякості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. </w:t>
                  </w:r>
                </w:p>
                <w:p w:rsidR="00FE7B91" w:rsidRPr="00845537" w:rsidRDefault="00FE7B91" w:rsidP="008449AA">
                  <w:pPr>
                    <w:pStyle w:val="a4"/>
                    <w:rPr>
                      <w:color w:val="2D2D2D"/>
                      <w:lang w:val="uk-UA"/>
                    </w:rPr>
                  </w:pP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Відповідальність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достовірністьподанихдокументівнесезаявник</w:t>
                  </w:r>
                  <w:proofErr w:type="spellEnd"/>
                  <w:r w:rsidRPr="00C8391F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FE7B91" w:rsidRPr="00FD1599" w:rsidTr="008449A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845537" w:rsidRDefault="00FE7B91" w:rsidP="008449AA">
                  <w:pPr>
                    <w:spacing w:before="75" w:after="100" w:afterAutospacing="1" w:line="210" w:lineRule="atLeast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proofErr w:type="spellStart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</w:rPr>
                    <w:t>Місце</w:t>
                  </w:r>
                  <w:proofErr w:type="spellEnd"/>
                  <w:r w:rsidRPr="00845537"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  <w:t xml:space="preserve"> подання документів</w:t>
                  </w: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81100 вул. Грушевського Михайла, 46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м.Пустомити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, Львівський  р-н., Львівська обл.</w:t>
                  </w:r>
                </w:p>
                <w:p w:rsidR="00FE7B91" w:rsidRPr="00845537" w:rsidRDefault="00FE7B91" w:rsidP="008449AA">
                  <w:pPr>
                    <w:pStyle w:val="a4"/>
                    <w:rPr>
                      <w:b/>
                      <w:color w:val="2D2D2D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освіти Пустомитівської міської ради</w:t>
                  </w:r>
                </w:p>
              </w:tc>
            </w:tr>
            <w:tr w:rsidR="00FE7B91" w:rsidRPr="00FD1599" w:rsidTr="008449A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845537" w:rsidRDefault="00FE7B91" w:rsidP="008449AA">
                  <w:pPr>
                    <w:spacing w:line="240" w:lineRule="auto"/>
                    <w:rPr>
                      <w:rFonts w:ascii="Times New Roman" w:hAnsi="Times New Roman"/>
                      <w:b/>
                      <w:color w:val="2D2D2D"/>
                      <w:sz w:val="24"/>
                      <w:szCs w:val="24"/>
                      <w:lang w:val="uk-UA"/>
                    </w:rPr>
                  </w:pPr>
                  <w:r w:rsidRPr="0068315D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Прізвище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, </w:t>
                  </w:r>
                  <w:r w:rsidRPr="0068315D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ім’я, 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по батькові, </w:t>
                  </w:r>
                  <w:r w:rsidRPr="0068315D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номер телефону та адрес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а</w:t>
                  </w:r>
                  <w:r w:rsidRPr="0068315D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 електронної пошти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 особи</w:t>
                  </w:r>
                  <w:r w:rsidRPr="0068315D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, яка нада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є додаткову </w:t>
                  </w:r>
                  <w:r w:rsidRPr="0068315D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68315D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lastRenderedPageBreak/>
                    <w:t xml:space="preserve">інформацію про конкурс 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та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приймаєдокументи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участі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конкурсі</w:t>
                  </w:r>
                  <w:proofErr w:type="spellEnd"/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4F1645" w:rsidRDefault="00FE7B91" w:rsidP="008449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lastRenderedPageBreak/>
                    <w:t>Плебанська Надія Дмитрівна</w:t>
                  </w:r>
                </w:p>
                <w:p w:rsidR="00FE7B91" w:rsidRPr="004F1645" w:rsidRDefault="00FE7B91" w:rsidP="008449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тел.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+38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0 97-40-70-779</w:t>
                  </w:r>
                </w:p>
                <w:p w:rsidR="00FE7B91" w:rsidRPr="005E24D9" w:rsidRDefault="00FE7B91" w:rsidP="008449A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highlight w:val="yellow"/>
                      <w:lang w:val="en-US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  <w:r w:rsidRPr="005E24D9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-</w:t>
                  </w: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mail</w:t>
                  </w:r>
                  <w:r w:rsidRPr="005E24D9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: </w:t>
                  </w: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viddilosvitythpustomyty</w:t>
                  </w:r>
                  <w:r w:rsidRPr="005E24D9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en-US"/>
                    </w:rPr>
                    <w:t>@</w:t>
                  </w:r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en-US"/>
                    </w:rPr>
                    <w:t>gmail</w:t>
                  </w:r>
                  <w:r w:rsidRPr="005E24D9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en-US"/>
                    </w:rPr>
                    <w:t>.</w:t>
                  </w:r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en-US"/>
                    </w:rPr>
                    <w:t>com</w:t>
                  </w:r>
                </w:p>
              </w:tc>
            </w:tr>
            <w:tr w:rsidR="00FE7B91" w:rsidRPr="00845537" w:rsidTr="008449AA">
              <w:trPr>
                <w:tblCellSpacing w:w="0" w:type="dxa"/>
              </w:trPr>
              <w:tc>
                <w:tcPr>
                  <w:tcW w:w="10519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4F1645" w:rsidRDefault="00FE7B91" w:rsidP="008449AA">
                  <w:pPr>
                    <w:pStyle w:val="a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lastRenderedPageBreak/>
                    <w:t>Інформація</w:t>
                  </w:r>
                </w:p>
                <w:p w:rsidR="00FE7B91" w:rsidRPr="00845537" w:rsidRDefault="00FE7B91" w:rsidP="008449AA">
                  <w:pPr>
                    <w:pStyle w:val="a4"/>
                    <w:jc w:val="center"/>
                    <w:rPr>
                      <w:lang w:val="uk-UA"/>
                    </w:rPr>
                  </w:pPr>
                  <w:r w:rsidRPr="004F1645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щодо місця та етапів проведення конкурсу</w:t>
                  </w:r>
                </w:p>
              </w:tc>
            </w:tr>
            <w:tr w:rsidR="00FE7B91" w:rsidRPr="00FD1599" w:rsidTr="008449AA">
              <w:trPr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845537" w:rsidRDefault="00FE7B91" w:rsidP="008449AA">
                  <w:pPr>
                    <w:spacing w:line="240" w:lineRule="auto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Місце проведення конкурсу</w:t>
                  </w: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81100 вул. Грушевського Михайла, 46 м.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Пустомити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, Львівський  р-н., Львівська обл.</w:t>
                  </w:r>
                </w:p>
                <w:p w:rsidR="00FE7B91" w:rsidRPr="00845537" w:rsidRDefault="00FE7B91" w:rsidP="008449AA">
                  <w:pPr>
                    <w:pStyle w:val="a4"/>
                    <w:rPr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освіти Пустомитівської міської ради</w:t>
                  </w:r>
                </w:p>
              </w:tc>
            </w:tr>
            <w:tr w:rsidR="00FE7B91" w:rsidRPr="00845537" w:rsidTr="008449AA">
              <w:trPr>
                <w:trHeight w:val="1080"/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845537" w:rsidRDefault="00FE7B91" w:rsidP="008449AA">
                  <w:pPr>
                    <w:spacing w:before="75" w:after="100" w:afterAutospacing="1" w:line="210" w:lineRule="atLeast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Етапи та строки проведення конкурсу</w:t>
                  </w:r>
                </w:p>
                <w:p w:rsidR="00FE7B91" w:rsidRPr="00845537" w:rsidRDefault="00FE7B91" w:rsidP="008449AA">
                  <w:pPr>
                    <w:spacing w:before="75" w:after="100" w:afterAutospacing="1" w:line="210" w:lineRule="atLeast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FE7B91" w:rsidRPr="00845537" w:rsidRDefault="00FE7B91" w:rsidP="008449AA">
                  <w:pPr>
                    <w:spacing w:before="75" w:after="100" w:afterAutospacing="1" w:line="210" w:lineRule="atLeast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FE7B91" w:rsidRPr="00845537" w:rsidRDefault="00FE7B91" w:rsidP="008449AA">
                  <w:pPr>
                    <w:spacing w:line="240" w:lineRule="auto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4D7349" w:rsidRDefault="00FE7B91" w:rsidP="008449AA">
                  <w:pPr>
                    <w:pStyle w:val="a3"/>
                    <w:numPr>
                      <w:ilvl w:val="0"/>
                      <w:numId w:val="1"/>
                    </w:numPr>
                    <w:jc w:val="both"/>
                    <w:rPr>
                      <w:rFonts w:eastAsiaTheme="minorHAnsi"/>
                      <w:b/>
                      <w:bCs/>
                      <w:lang w:val="uk-UA"/>
                    </w:rPr>
                  </w:pPr>
                  <w:r w:rsidRPr="004D7349">
                    <w:rPr>
                      <w:rFonts w:eastAsiaTheme="minorHAnsi"/>
                      <w:lang w:val="uk-UA"/>
                    </w:rPr>
                    <w:t>Подання документів претендентами:</w:t>
                  </w:r>
                </w:p>
                <w:p w:rsidR="00FE7B91" w:rsidRPr="004D7349" w:rsidRDefault="001225A4" w:rsidP="008449AA">
                  <w:pPr>
                    <w:pStyle w:val="a3"/>
                    <w:ind w:left="660"/>
                    <w:jc w:val="both"/>
                    <w:rPr>
                      <w:rFonts w:eastAsiaTheme="minorHAnsi"/>
                      <w:b/>
                      <w:bCs/>
                      <w:lang w:val="uk-UA"/>
                    </w:rPr>
                  </w:pPr>
                  <w:r>
                    <w:rPr>
                      <w:rFonts w:eastAsiaTheme="minorHAnsi"/>
                      <w:b/>
                      <w:bCs/>
                      <w:lang w:val="uk-UA"/>
                    </w:rPr>
                    <w:t>06</w:t>
                  </w:r>
                  <w:r w:rsidR="0062338D">
                    <w:rPr>
                      <w:rFonts w:eastAsiaTheme="minorHAnsi"/>
                      <w:b/>
                      <w:bCs/>
                      <w:lang w:val="uk-UA"/>
                    </w:rPr>
                    <w:t>.01.2025</w:t>
                  </w:r>
                  <w:r>
                    <w:rPr>
                      <w:rFonts w:eastAsiaTheme="minorHAnsi"/>
                      <w:b/>
                      <w:bCs/>
                      <w:lang w:val="uk-UA"/>
                    </w:rPr>
                    <w:t xml:space="preserve"> року -04</w:t>
                  </w:r>
                  <w:r w:rsidR="0062338D">
                    <w:rPr>
                      <w:rFonts w:eastAsiaTheme="minorHAnsi"/>
                      <w:b/>
                      <w:bCs/>
                      <w:lang w:val="uk-UA"/>
                    </w:rPr>
                    <w:t>.02.2025</w:t>
                  </w:r>
                  <w:r w:rsidR="00FE7B91" w:rsidRPr="000F3904">
                    <w:rPr>
                      <w:rFonts w:eastAsiaTheme="minorHAnsi"/>
                      <w:b/>
                      <w:bCs/>
                      <w:lang w:val="uk-UA"/>
                    </w:rPr>
                    <w:t>р.</w:t>
                  </w:r>
                </w:p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2.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Конкурсна комісія протягом п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’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яти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робочих днів з дня </w:t>
                  </w:r>
                </w:p>
                <w:p w:rsidR="00FE7B91" w:rsidRDefault="00FE7B91" w:rsidP="008449AA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завершення строку подання </w:t>
                  </w:r>
                  <w:r w:rsidRPr="004D73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документів</w:t>
                  </w:r>
                </w:p>
                <w:p w:rsidR="00FE7B91" w:rsidRPr="00DF49B9" w:rsidRDefault="001225A4" w:rsidP="008449AA">
                  <w:pPr>
                    <w:pStyle w:val="a4"/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з 04</w:t>
                  </w:r>
                  <w:bookmarkStart w:id="6" w:name="_GoBack"/>
                  <w:bookmarkEnd w:id="6"/>
                  <w:r w:rsidR="0062338D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.02.2025</w:t>
                  </w:r>
                  <w:r w:rsidR="00564647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 до 07</w:t>
                  </w:r>
                  <w:r w:rsidR="004A3806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.02</w:t>
                  </w:r>
                  <w:r w:rsidR="0062338D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.2025</w:t>
                  </w:r>
                  <w:r w:rsidR="00FE7B91" w:rsidRPr="00DF49B9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р.:</w:t>
                  </w:r>
                </w:p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перевіряє подані документи щодо відповідності установленим вимогам;</w:t>
                  </w:r>
                </w:p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 -  приймає рішення про допущення та/або недопущення до участі в конкурсі;</w:t>
                  </w:r>
                </w:p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 - оприлюднює на офіційному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вебсайті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засновника  перелік осіб, допущених  до участі у конкурсному відборі.</w:t>
                  </w:r>
                </w:p>
                <w:p w:rsidR="00FE7B91" w:rsidRPr="00845537" w:rsidRDefault="00FE7B91" w:rsidP="00564647">
                  <w:pPr>
                    <w:pStyle w:val="a4"/>
                    <w:rPr>
                      <w:rFonts w:ascii="Times New Roman" w:eastAsiaTheme="minorHAnsi" w:hAnsi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FE7B91" w:rsidRPr="00845537" w:rsidTr="008449AA">
              <w:trPr>
                <w:trHeight w:val="837"/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845537" w:rsidRDefault="00FE7B91" w:rsidP="008449AA">
                  <w:pPr>
                    <w:spacing w:line="240" w:lineRule="auto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Д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ат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а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 початку конкурсного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відбору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його</w:t>
                  </w:r>
                  <w:proofErr w:type="spellEnd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 xml:space="preserve">етапи </w:t>
                  </w: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 xml:space="preserve">та </w:t>
                  </w:r>
                  <w:proofErr w:type="spellStart"/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</w:p>
              </w:tc>
              <w:tc>
                <w:tcPr>
                  <w:tcW w:w="6277" w:type="dxa"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Default="00FE7B91" w:rsidP="008449AA">
                  <w:pPr>
                    <w:spacing w:line="240" w:lineRule="auto"/>
                    <w:jc w:val="both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4.Проведення конкурсного відбору:</w:t>
                  </w:r>
                </w:p>
                <w:p w:rsidR="00FE7B91" w:rsidRDefault="005A4404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14</w:t>
                  </w:r>
                  <w:r w:rsidR="004A3806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 лютого 2025</w:t>
                  </w:r>
                  <w:r w:rsidR="00FE7B91"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 року о 09-00 год.  </w:t>
                  </w:r>
                </w:p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 xml:space="preserve">Місце проведення -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освіти Пустомитівської міської ради</w:t>
                  </w:r>
                </w:p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uk-UA"/>
                    </w:rPr>
                    <w:t>І етап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– письмове тестування на знання законодавства України у сфері загальної середньої освіти, зокрема Законів України «Про освіту», «Про загальну середню освіту» та інших нормативно-правових актів у сфері загальної середньої освіти (тривалість 40 хвилин);</w:t>
                  </w:r>
                </w:p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uk-UA"/>
                    </w:rPr>
                    <w:t>ІІ етап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– перевірка професійних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компетентностей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шляхом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письмового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виконання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ситуаційногозавдання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(тривалість 20 хвилин);</w:t>
                  </w:r>
                </w:p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uk-UA"/>
                    </w:rPr>
                    <w:t>ІІІ етап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– публічна та відкрита презентація державною мовою  перспективного плану розвитку закладу загальної середньої освіти (15 хвилин), а також надання відповідей на запитання членів конкурсної комісії в межах змісту конкурсного випробування (10хвилин).</w:t>
                  </w:r>
                </w:p>
                <w:p w:rsidR="00FE7B91" w:rsidRPr="004F1645" w:rsidRDefault="00FE7B91" w:rsidP="008449AA">
                  <w:pPr>
                    <w:pStyle w:val="a4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b/>
                      <w:sz w:val="24"/>
                      <w:szCs w:val="24"/>
                      <w:lang w:val="uk-UA"/>
                    </w:rPr>
                    <w:t>5.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Конкурсна комісія протягом двох робочих днів з дня завершення конкурсного відбору визначає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>переможця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конкурсу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або визнає конкурс таким, що не відбувся та оприлюднює результати конкурсу на офіційному </w:t>
                  </w:r>
                  <w:proofErr w:type="spellStart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вебсайті</w:t>
                  </w:r>
                  <w:proofErr w:type="spellEnd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засновника.</w:t>
                  </w:r>
                </w:p>
                <w:p w:rsidR="00FE7B91" w:rsidRPr="00845537" w:rsidRDefault="00FE7B91" w:rsidP="008449AA">
                  <w:pPr>
                    <w:spacing w:line="240" w:lineRule="auto"/>
                    <w:jc w:val="both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  <w:t>6.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Уповноважений орган (відд</w:t>
                  </w:r>
                  <w:r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іл освіти Пустомитівської міської</w:t>
                  </w:r>
                  <w:r w:rsidRPr="00845537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 ради)протягом трьох робочих днів з дня оприлюднення рішення про переможця конкурсу призначає переможця конкурсу на посаду директора закладу освіти та укладає з ним строковий трудовий договір (контракт).</w:t>
                  </w:r>
                </w:p>
              </w:tc>
            </w:tr>
            <w:tr w:rsidR="00FE7B91" w:rsidRPr="000F3904" w:rsidTr="008449AA">
              <w:trPr>
                <w:trHeight w:val="1224"/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Pr="00845537" w:rsidRDefault="00FE7B91" w:rsidP="008449AA">
                  <w:pPr>
                    <w:spacing w:line="240" w:lineRule="auto"/>
                    <w:rPr>
                      <w:rFonts w:ascii="Times New Roman" w:eastAsiaTheme="minorHAnsi" w:hAnsi="Times New Roman"/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  <w:lang w:val="uk-UA"/>
                    </w:rPr>
                    <w:t>Інформація щодо завдань конкурсного відбору</w:t>
                  </w:r>
                </w:p>
                <w:p w:rsidR="00FE7B91" w:rsidRPr="00845537" w:rsidRDefault="00FE7B91" w:rsidP="008449AA">
                  <w:pPr>
                    <w:spacing w:before="75" w:after="100" w:afterAutospacing="1" w:line="210" w:lineRule="atLeast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:rsidR="00FE7B91" w:rsidRPr="00845537" w:rsidRDefault="00FE7B91" w:rsidP="008449AA">
                  <w:pPr>
                    <w:spacing w:before="75" w:after="100" w:afterAutospacing="1" w:line="210" w:lineRule="atLeast"/>
                    <w:rPr>
                      <w:rFonts w:ascii="Times New Roman" w:eastAsiaTheme="minorHAnsi" w:hAnsi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FE7B91" w:rsidRDefault="00FE7B91" w:rsidP="008449AA">
                  <w:pPr>
                    <w:spacing w:after="0" w:line="240" w:lineRule="auto"/>
                    <w:ind w:right="127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eastAsiaTheme="minorHAnsi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lastRenderedPageBreak/>
                    <w:t>З</w:t>
                  </w:r>
                  <w:r w:rsidRPr="004F1645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 xml:space="preserve">разок ситуаційного завдання, критерії оцінювання </w:t>
                  </w:r>
                </w:p>
                <w:p w:rsidR="00FE7B91" w:rsidRPr="004F1645" w:rsidRDefault="00FE7B91" w:rsidP="008449AA">
                  <w:pPr>
                    <w:spacing w:after="0" w:line="240" w:lineRule="auto"/>
                    <w:ind w:right="12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тестування на </w:t>
                  </w:r>
                  <w:bookmarkStart w:id="7" w:name="_Hlk61948081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знання законодавства України у сфері загальної середньої освіти, </w:t>
                  </w:r>
                  <w:bookmarkEnd w:id="7"/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ситуаційного завдання та презентації перспективного плану (програми) розвитку 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lastRenderedPageBreak/>
                    <w:t xml:space="preserve">закладу загальної середньої освіти конкурсного відбору на посаду керівника закладу загальної середньої освіти комунальної власності Пустомитівської міської ради </w:t>
                  </w:r>
                  <w:r w:rsidRPr="004F1645">
                    <w:rPr>
                      <w:rFonts w:ascii="Times New Roman" w:eastAsiaTheme="minorHAnsi" w:hAnsi="Times New Roman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розміщуються </w:t>
                  </w:r>
                  <w:r w:rsidRPr="004F1645"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  <w:t>на офіційному веб-сайті Пустомитівської міської ради (https://pustomyty-gromada.gov.ua/)</w:t>
                  </w: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</w:t>
                  </w:r>
                </w:p>
                <w:p w:rsidR="00FE7B91" w:rsidRPr="000F3904" w:rsidRDefault="00FE7B91" w:rsidP="008449AA">
                  <w:pPr>
                    <w:tabs>
                      <w:tab w:val="left" w:pos="4678"/>
                    </w:tabs>
                    <w:spacing w:line="240" w:lineRule="auto"/>
                    <w:ind w:right="127" w:firstLine="567"/>
                    <w:jc w:val="both"/>
                    <w:rPr>
                      <w:rFonts w:ascii="Times New Roman" w:eastAsiaTheme="minorHAnsi" w:hAnsi="Times New Roman"/>
                      <w:sz w:val="24"/>
                      <w:szCs w:val="24"/>
                      <w:lang w:val="uk-UA"/>
                    </w:rPr>
                  </w:pPr>
                  <w:r w:rsidRPr="004F164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Примірний перелік питань для перевірки знання законодавства у сфері загальної середньої освіти затверджений наказом Міністерства освіти і науки України від 19.05.2020 року № 654.</w:t>
                  </w:r>
                </w:p>
              </w:tc>
            </w:tr>
            <w:tr w:rsidR="00FE7B91" w:rsidRPr="00845537" w:rsidTr="008449AA">
              <w:trPr>
                <w:trHeight w:val="1224"/>
                <w:tblCellSpacing w:w="0" w:type="dxa"/>
              </w:trPr>
              <w:tc>
                <w:tcPr>
                  <w:tcW w:w="424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E7B91" w:rsidRPr="00845537" w:rsidRDefault="00FE7B91" w:rsidP="008449AA">
                  <w:pPr>
                    <w:spacing w:line="240" w:lineRule="auto"/>
                    <w:rPr>
                      <w:rFonts w:ascii="Times New Roman" w:eastAsiaTheme="minorHAnsi" w:hAnsi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  <w:lang w:val="uk-UA"/>
                    </w:rPr>
                  </w:pPr>
                  <w:r w:rsidRPr="00845537">
                    <w:rPr>
                      <w:rFonts w:ascii="Times New Roman" w:eastAsiaTheme="minorHAnsi" w:hAnsi="Times New Roman"/>
                      <w:b/>
                      <w:color w:val="000000" w:themeColor="text1"/>
                      <w:sz w:val="24"/>
                      <w:szCs w:val="24"/>
                      <w:shd w:val="clear" w:color="auto" w:fill="FFFFFF"/>
                      <w:lang w:val="uk-UA"/>
                    </w:rPr>
                    <w:lastRenderedPageBreak/>
                    <w:t>Процедура проведення етапів конкурсів на посаду керівника закладу загальної середньої освіти</w:t>
                  </w:r>
                </w:p>
              </w:tc>
              <w:tc>
                <w:tcPr>
                  <w:tcW w:w="62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FE7B91" w:rsidRPr="004D7349" w:rsidRDefault="00FE7B91" w:rsidP="008449AA">
                  <w:pPr>
                    <w:tabs>
                      <w:tab w:val="left" w:pos="4678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D73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Процедура проведення конкурсів на посаду керівника закладу загальної середньої освіти визначена у Положенні </w:t>
                  </w:r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 порядок </w:t>
                  </w:r>
                  <w:proofErr w:type="spellStart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>проведення</w:t>
                  </w:r>
                  <w:proofErr w:type="spellEnd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конкурсу на посаду</w:t>
                  </w:r>
                  <w:r w:rsidRPr="004D73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директора </w:t>
                  </w:r>
                  <w:proofErr w:type="spellStart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>комунального</w:t>
                  </w:r>
                  <w:proofErr w:type="spellEnd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закладу </w:t>
                  </w:r>
                  <w:proofErr w:type="spellStart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>загальноїсередньоїосвіти</w:t>
                  </w:r>
                  <w:proofErr w:type="spellEnd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>Пустомитівської</w:t>
                  </w:r>
                  <w:proofErr w:type="spellEnd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>міської</w:t>
                  </w:r>
                  <w:proofErr w:type="spellEnd"/>
                  <w:r w:rsidRPr="004D734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ради</w:t>
                  </w:r>
                  <w:r w:rsidRPr="004D73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Львівської області (нова редакція), затверджена рішенням сесії від 30.03.2021 р. № 527 </w:t>
                  </w:r>
                </w:p>
                <w:p w:rsidR="00FE7B91" w:rsidRPr="00845537" w:rsidRDefault="00FE7B91" w:rsidP="008449AA">
                  <w:pPr>
                    <w:tabs>
                      <w:tab w:val="left" w:pos="4678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Theme="minorHAnsi" w:hAnsi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uk-UA"/>
                    </w:rPr>
                  </w:pPr>
                  <w:r w:rsidRPr="004D73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Загальна тривалість конкурсу не може перевищувати двох місяців з дня його оголошення.</w:t>
                  </w:r>
                </w:p>
              </w:tc>
            </w:tr>
          </w:tbl>
          <w:p w:rsidR="00FE7B91" w:rsidRPr="00845537" w:rsidRDefault="00FE7B91" w:rsidP="008449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E7B91" w:rsidRDefault="00FE7B91" w:rsidP="00FE7B91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FE7B91" w:rsidRDefault="00FE7B91" w:rsidP="00FE7B9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FE7B91" w:rsidRDefault="00FE7B91" w:rsidP="00FE7B91"/>
    <w:p w:rsidR="00FE7B91" w:rsidRDefault="00FE7B91"/>
    <w:sectPr w:rsidR="00FE7B91" w:rsidSect="00CC00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232D4"/>
    <w:multiLevelType w:val="hybridMultilevel"/>
    <w:tmpl w:val="58D43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289A"/>
    <w:rsid w:val="001225A4"/>
    <w:rsid w:val="002C6CC4"/>
    <w:rsid w:val="004A3806"/>
    <w:rsid w:val="00564647"/>
    <w:rsid w:val="005A4404"/>
    <w:rsid w:val="0062338D"/>
    <w:rsid w:val="006B1008"/>
    <w:rsid w:val="00CC00B5"/>
    <w:rsid w:val="00D6140B"/>
    <w:rsid w:val="00EB289A"/>
    <w:rsid w:val="00FE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9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B9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E7B9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122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25A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2297-17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2025-01-01T07:58:00Z</cp:lastPrinted>
  <dcterms:created xsi:type="dcterms:W3CDTF">2025-01-07T10:07:00Z</dcterms:created>
  <dcterms:modified xsi:type="dcterms:W3CDTF">2025-01-07T10:07:00Z</dcterms:modified>
</cp:coreProperties>
</file>