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52" w:rsidRPr="00C33549" w:rsidRDefault="000D2752" w:rsidP="000D2752">
      <w:pPr>
        <w:pStyle w:val="Default"/>
        <w:rPr>
          <w:color w:val="auto"/>
          <w:sz w:val="28"/>
          <w:szCs w:val="28"/>
        </w:rPr>
      </w:pPr>
    </w:p>
    <w:p w:rsidR="000D2752" w:rsidRPr="00C33549" w:rsidRDefault="000D2752" w:rsidP="000D2752">
      <w:pPr>
        <w:pStyle w:val="Default"/>
        <w:rPr>
          <w:color w:val="auto"/>
          <w:sz w:val="28"/>
          <w:szCs w:val="28"/>
        </w:rPr>
      </w:pPr>
      <w:r w:rsidRPr="00C33549">
        <w:rPr>
          <w:color w:val="auto"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21640" cy="604520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796A3B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 ОСВІТИ ПУСТОМИТІВСЬКОЇ МІСЬКОЇ РАДИ 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796A3B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2752" w:rsidRPr="00B30E38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E38">
        <w:rPr>
          <w:rFonts w:ascii="Times New Roman" w:hAnsi="Times New Roman" w:cs="Times New Roman"/>
          <w:b/>
          <w:sz w:val="32"/>
          <w:szCs w:val="32"/>
        </w:rPr>
        <w:t xml:space="preserve">НАКАЗ </w:t>
      </w:r>
    </w:p>
    <w:p w:rsidR="000D2752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2" w:rsidRPr="00D267DE" w:rsidRDefault="000D2752" w:rsidP="000D2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D2752" w:rsidRPr="00737160" w:rsidRDefault="000D2752" w:rsidP="000D27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вересня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3</w:t>
      </w:r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року                     м.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>Пустомити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135</w:t>
      </w:r>
    </w:p>
    <w:p w:rsidR="000D2752" w:rsidRPr="00737160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атестаці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ної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педагогічних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Пустомитівської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752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у 2023/2024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навчальному</w:t>
      </w:r>
      <w:proofErr w:type="spellEnd"/>
      <w:r w:rsidRPr="00C33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b/>
          <w:bCs/>
          <w:sz w:val="28"/>
          <w:szCs w:val="28"/>
        </w:rPr>
        <w:t>році</w:t>
      </w:r>
      <w:proofErr w:type="spellEnd"/>
    </w:p>
    <w:p w:rsidR="000D2752" w:rsidRPr="00F7086D" w:rsidRDefault="000D2752" w:rsidP="000D27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50 Закону України «Про освіту», статті 32 Закону України «Про дошкільну освіту», статті 48 «Про повну загальну середню освіту», статті 25 «Про позашкільну освіту»; вимог Положення про атестацію педагогічних працівників, затвердженого наказом Міністерства освіти і науки України від 09.09.2022 №805, зареєстрованого в Міністерстві юстиції України 21.12.2022 за №1649/38985; Положення про психологічну службу у системі освіти України від 22.05.2018 №509, зареєстрованого в Міністерст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 юстиції України 31.07.2018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№ 885/32337; Порядку підвищення кваліфікації педагогічних та науково-педагогічних працівників, затвердженого постановою Кабінету Міністрів України від 21.08.2019 №800; Професійних стандартів «Керівник (директор) закладу загальної середньої освіти», затвердженого наказом Міністерства розвитку економіки, торгівлі та сільського господарства від 17.09.2021 №568-21, «Керівник (директор) закладу дошкільної освіти», затвердженого наказом Міністерства розвитку економіки, торгівлі та сільського господарства від 28.09.2021 № 620-21,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 від 23.12.2020 №2736, «Вихователь закладу дошкільної освіти», затвердженого наказом Міністерства розвитку економіки, торгівлі та сільського господарства від 19.10.2021 № 775-21, «Практичний психолог закладу освіти», затвердженого наказом Міністерства розвитку економіки, торгівлі та сільського господарства від 24.11.2020 №2425; Положення про сертифікацію педагогічних працівників від 27.12.2018 №1190 (в редакції постанови Кабінету Міністрів України від 24.12.2019 №1094) та з метою стимулювання безперервного підвищення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рівня професійної компетентності педагогічних працівників та ефективності управлінської діяльності керівників закладів освіти </w:t>
      </w:r>
    </w:p>
    <w:p w:rsidR="000D2752" w:rsidRPr="00F7086D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НАКАЗУЮ: </w:t>
      </w:r>
    </w:p>
    <w:p w:rsidR="000D2752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атестаційну комісію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>затвердити її п</w:t>
      </w:r>
      <w:r>
        <w:rPr>
          <w:rFonts w:ascii="Times New Roman" w:hAnsi="Times New Roman" w:cs="Times New Roman"/>
          <w:sz w:val="28"/>
          <w:szCs w:val="28"/>
          <w:lang w:val="uk-UA"/>
        </w:rPr>
        <w:t>ерсональний склад та розробити графік засідань атестаційної комісії ІІ рівня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(Додаток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D2752" w:rsidRDefault="000D2752" w:rsidP="000D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Керівникам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(ЗДО, ЗЗСО, ЗПО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1).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Неухильно дотримуватися вимог Положення про атестацію педагогічних працівників.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C7432">
        <w:rPr>
          <w:rFonts w:ascii="Times New Roman" w:hAnsi="Times New Roman" w:cs="Times New Roman"/>
          <w:sz w:val="28"/>
          <w:szCs w:val="28"/>
          <w:lang w:val="uk-UA"/>
        </w:rPr>
        <w:t>). Враховувати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умови для атестації педагогічних працівників - проходження ними у </w:t>
      </w:r>
      <w:proofErr w:type="spellStart"/>
      <w:r w:rsidRPr="00C33549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 період підвищення кваліфікації у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визначеному законодавством: </w:t>
      </w:r>
    </w:p>
    <w:p w:rsidR="000D2752" w:rsidRPr="009C7432" w:rsidRDefault="000D2752" w:rsidP="000D2752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безперервності, що передбачає щорічне підвищення кваліфікації; </w:t>
      </w:r>
    </w:p>
    <w:p w:rsidR="000D2752" w:rsidRPr="009C7432" w:rsidRDefault="000D2752" w:rsidP="000D2752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свободи вибору суб’єкта підвищення кваліфікації (наявність ліцензії та/або провадження освітньої діяльності за акредитованою освітньою програмою, та/або освітня діяльність за </w:t>
      </w:r>
      <w:proofErr w:type="spellStart"/>
      <w:r w:rsidRPr="009C7432">
        <w:rPr>
          <w:rFonts w:ascii="Times New Roman" w:hAnsi="Times New Roman" w:cs="Times New Roman"/>
          <w:sz w:val="28"/>
          <w:szCs w:val="28"/>
          <w:lang w:val="uk-UA"/>
        </w:rPr>
        <w:t>квед</w:t>
      </w:r>
      <w:proofErr w:type="spellEnd"/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кваліфікації); </w:t>
      </w:r>
    </w:p>
    <w:p w:rsidR="000D2752" w:rsidRPr="009C7432" w:rsidRDefault="000D2752" w:rsidP="000D2752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накопичувальної системи; </w:t>
      </w:r>
    </w:p>
    <w:p w:rsidR="000D2752" w:rsidRPr="009C7432" w:rsidRDefault="000D2752" w:rsidP="000D2752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інклюзивного підходу до навчання (10% від загальної кількості годин); </w:t>
      </w:r>
    </w:p>
    <w:p w:rsidR="000D2752" w:rsidRPr="00C33549" w:rsidRDefault="000D2752" w:rsidP="000D2752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t>психологічна підтримка учасників освітнього процесу (не менше 10% від загальної кількості годин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0D2752">
      <w:pPr>
        <w:spacing w:line="240" w:lineRule="auto"/>
        <w:ind w:left="-142" w:hanging="14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3). </w:t>
      </w:r>
      <w:r w:rsidRPr="00C33549">
        <w:rPr>
          <w:rFonts w:ascii="Times New Roman" w:hAnsi="Times New Roman" w:cs="Times New Roman"/>
          <w:sz w:val="28"/>
          <w:szCs w:val="28"/>
          <w:lang w:val="uk-UA"/>
        </w:rPr>
        <w:t xml:space="preserve">Спрямувати управлінську діяльність на забезпечення організованого проведення атестації педагогічних працівників та посилити контроль за дотриманням нормативно-правових засад атестаційного процесу, за якістю оформлення атестаційних листів, відповідних наказів, звітної документації. 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>. Створити атестаційні комісії І рівня для організації та проведення атестації у закладах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яких працює більше 15 педагогічних працівників, 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видати наказ «Про створення атестаційної комісії».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До 20 вересня 2023р.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>. Скласти та 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графік засідання атестаційної комісії І рівня та</w:t>
      </w: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 списки педагогічних працівників, які підлягають атестації.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10 жовтня 2023р.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F2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>Забезпечити всебічне та об’єктивне вивчення системи роботи педагогічних працівників, які підлягають атестації у 2023/2024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F2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. з дотриманням академічної доброчесності.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38B8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>Завершити роботу атестаційної комісії І 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вня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C45F21">
        <w:rPr>
          <w:rFonts w:ascii="Times New Roman" w:hAnsi="Times New Roman" w:cs="Times New Roman"/>
          <w:sz w:val="28"/>
          <w:szCs w:val="28"/>
          <w:lang w:val="uk-UA"/>
        </w:rPr>
        <w:t xml:space="preserve"> у строки, визначені Положенням про атестацію педагогічних працівників.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7432">
        <w:rPr>
          <w:rFonts w:ascii="Times New Roman" w:hAnsi="Times New Roman" w:cs="Times New Roman"/>
          <w:sz w:val="28"/>
          <w:szCs w:val="28"/>
          <w:lang w:val="uk-UA"/>
        </w:rPr>
        <w:t>Не пізніше 01.04.2024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432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0D2752" w:rsidRDefault="000D2752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9C7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оприлюднення інформації про засідання атестаційної комісії шляхом розміщення її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освіти.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 жовтня 2023 р.</w:t>
      </w:r>
    </w:p>
    <w:p w:rsidR="000D2752" w:rsidRDefault="000D2752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9.) Подати у відділ освіти інформацію про склад атестаційної комісії І рівня, графік засідань атестаційної комісії І рівня, список учителів, які атестуються.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 жовтня 2023 р.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Керівни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кам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, у яких працює менше 15 педагогічних працівників: </w:t>
      </w:r>
    </w:p>
    <w:p w:rsidR="000D2752" w:rsidRPr="009C7432" w:rsidRDefault="000D2752" w:rsidP="000D2752">
      <w:pPr>
        <w:spacing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Подати до атестаційної комісії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</w:t>
      </w:r>
      <w:r w:rsidRPr="00F7086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Pr="007369E7">
        <w:rPr>
          <w:rFonts w:ascii="Times New Roman" w:hAnsi="Times New Roman" w:cs="Times New Roman"/>
          <w:sz w:val="28"/>
          <w:szCs w:val="28"/>
          <w:lang w:val="uk-UA"/>
        </w:rPr>
        <w:t xml:space="preserve">(паперовий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369E7">
        <w:rPr>
          <w:rFonts w:ascii="Times New Roman" w:hAnsi="Times New Roman" w:cs="Times New Roman"/>
          <w:sz w:val="28"/>
          <w:szCs w:val="28"/>
          <w:lang w:val="uk-UA"/>
        </w:rPr>
        <w:t>електронний варіант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адресу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viddilosvitythpustomyty</w:t>
      </w:r>
      <w:proofErr w:type="spellEnd"/>
      <w:r w:rsidRPr="008E38B8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E38B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2). С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писки педагогічних працівників закладів освіти, які підлягають атестації комісією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із зазначенням результатів попередньої атестації та строків проходження підвищення кваліфікації відповідно до форми, що додається (Додаток 2);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3). З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аяви педагогічних працівників про позачергову атестацію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 грудня 2023 р.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4). З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аяви педагогічних працівників про перенесення строку атестації;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5). П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одання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у разі зниження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педагогічним працівником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рівня професійної діяльності.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</w:rPr>
        <w:t xml:space="preserve">До 10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Заступнику начальника відділу освіти Надії Плебанській: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Склас</w:t>
      </w:r>
      <w:r w:rsidRPr="00C3354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та подати до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ІІ рівня</w:t>
      </w:r>
      <w:r w:rsidRPr="00C33549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(ЗДО. ЗЗСО,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у 2023/2024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>н.р.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</w:rPr>
        <w:lastRenderedPageBreak/>
        <w:t xml:space="preserve"> До 10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2). </w:t>
      </w:r>
      <w:r w:rsidRPr="00C33549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нараду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>рівників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у 2023/2024н.р.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C4879">
        <w:rPr>
          <w:rFonts w:ascii="Times New Roman" w:hAnsi="Times New Roman" w:cs="Times New Roman"/>
          <w:sz w:val="28"/>
          <w:szCs w:val="28"/>
        </w:rPr>
        <w:t>3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3).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(ЗДО.</w:t>
      </w:r>
      <w:r>
        <w:rPr>
          <w:rFonts w:ascii="Times New Roman" w:hAnsi="Times New Roman" w:cs="Times New Roman"/>
          <w:sz w:val="28"/>
          <w:szCs w:val="28"/>
        </w:rPr>
        <w:t xml:space="preserve"> ЗЗСО, З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335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ІРЦ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у 2023/2024н.р.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атестаційною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</w:rPr>
        <w:t xml:space="preserve">До 10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4).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3549">
        <w:rPr>
          <w:rFonts w:ascii="Times New Roman" w:hAnsi="Times New Roman" w:cs="Times New Roman"/>
          <w:sz w:val="28"/>
          <w:szCs w:val="28"/>
        </w:rPr>
        <w:t>Листопад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р.-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Березень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549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5).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C3354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атестаційним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комісіям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54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C33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0D2752" w:rsidRDefault="000D2752" w:rsidP="000D27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Забезпечити оприлюднення інформації про засідання атестаційної комісії ІІ рівня шляхом розміщення її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освіти.</w:t>
      </w:r>
    </w:p>
    <w:p w:rsidR="000D2752" w:rsidRDefault="000D2752" w:rsidP="000D27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 жовтня 2023 р.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Завершити роботу атестаційної комісії </w:t>
      </w:r>
      <w:r w:rsidRPr="00C3354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у строки, визначені Положенням про атестацію педагогічних працівників. </w:t>
      </w:r>
    </w:p>
    <w:p w:rsidR="000D2752" w:rsidRDefault="000D2752" w:rsidP="000D2752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25037">
        <w:rPr>
          <w:rFonts w:ascii="Times New Roman" w:hAnsi="Times New Roman" w:cs="Times New Roman"/>
          <w:sz w:val="28"/>
          <w:szCs w:val="28"/>
          <w:lang w:val="uk-UA"/>
        </w:rPr>
        <w:t>до 25.04.2024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0D2752" w:rsidRDefault="000D2752" w:rsidP="000D27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Головам атестаційн</w:t>
      </w:r>
      <w:r w:rsidRPr="00525037">
        <w:rPr>
          <w:rFonts w:ascii="Times New Roman" w:hAnsi="Times New Roman" w:cs="Times New Roman"/>
          <w:sz w:val="28"/>
          <w:szCs w:val="28"/>
          <w:lang w:val="uk-UA"/>
        </w:rPr>
        <w:t>их комісій забезпечити організоване проведення атестації та об’єктивне оцінювання педагогічних працівників відповідно до вимог Положення про атестацію педагогічних працівників та з дотриманням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C33549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 xml:space="preserve">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наказу</w:t>
      </w:r>
      <w:r w:rsidRPr="00C3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86F">
        <w:rPr>
          <w:rFonts w:ascii="Times New Roman" w:hAnsi="Times New Roman" w:cs="Times New Roman"/>
          <w:b/>
          <w:sz w:val="28"/>
          <w:szCs w:val="28"/>
          <w:lang w:val="uk-UA"/>
        </w:rPr>
        <w:t>Начальник                                 Надія КОГУТ</w:t>
      </w: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D2752" w:rsidSect="005C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35D5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BB07FA9"/>
    <w:multiLevelType w:val="hybridMultilevel"/>
    <w:tmpl w:val="72EC2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7F3929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752"/>
    <w:rsid w:val="00032ABD"/>
    <w:rsid w:val="000D2752"/>
    <w:rsid w:val="0028672A"/>
    <w:rsid w:val="002B48CE"/>
    <w:rsid w:val="003124E3"/>
    <w:rsid w:val="003510C9"/>
    <w:rsid w:val="00353BD8"/>
    <w:rsid w:val="004222B6"/>
    <w:rsid w:val="004261E1"/>
    <w:rsid w:val="004A393A"/>
    <w:rsid w:val="004B73AD"/>
    <w:rsid w:val="0050238F"/>
    <w:rsid w:val="00592E05"/>
    <w:rsid w:val="005C547A"/>
    <w:rsid w:val="00647735"/>
    <w:rsid w:val="006F7768"/>
    <w:rsid w:val="00711750"/>
    <w:rsid w:val="007200A2"/>
    <w:rsid w:val="00803894"/>
    <w:rsid w:val="009627CB"/>
    <w:rsid w:val="00AB03B1"/>
    <w:rsid w:val="00AE7CA7"/>
    <w:rsid w:val="00C248C6"/>
    <w:rsid w:val="00D86868"/>
    <w:rsid w:val="00E24129"/>
    <w:rsid w:val="00EE1D5E"/>
    <w:rsid w:val="00FA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7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D275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275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D2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SOW">
    <w:name w:val="VLASOW"/>
    <w:basedOn w:val="a"/>
    <w:link w:val="VLASOW0"/>
    <w:uiPriority w:val="99"/>
    <w:rsid w:val="000D27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character" w:customStyle="1" w:styleId="VLASOW0">
    <w:name w:val="VLASOW Знак"/>
    <w:basedOn w:val="a0"/>
    <w:link w:val="VLASOW"/>
    <w:uiPriority w:val="99"/>
    <w:locked/>
    <w:rsid w:val="000D2752"/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2023-11-13T07:16:00Z</cp:lastPrinted>
  <dcterms:created xsi:type="dcterms:W3CDTF">2023-10-25T13:24:00Z</dcterms:created>
  <dcterms:modified xsi:type="dcterms:W3CDTF">2023-11-20T13:10:00Z</dcterms:modified>
</cp:coreProperties>
</file>