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2BF3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Опорний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заклад</w:t>
      </w:r>
      <w:proofErr w:type="spellEnd"/>
    </w:p>
    <w:p w14:paraId="46BCF2B4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«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Пустомитівський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заклад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загальної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середньої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№ 1 І-ІІІ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ступенів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Пустомитівської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міської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ради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Львівської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області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»</w:t>
      </w:r>
    </w:p>
    <w:p w14:paraId="59B7ACBF" w14:textId="77777777" w:rsidR="00A40743" w:rsidRPr="00A40743" w:rsidRDefault="00A40743" w:rsidP="00A40743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Схвалено</w:t>
      </w:r>
      <w:proofErr w:type="spellEnd"/>
    </w:p>
    <w:p w14:paraId="766AEE8E" w14:textId="77777777" w:rsidR="00A40743" w:rsidRPr="00A40743" w:rsidRDefault="00A40743" w:rsidP="00A40743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засіданні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ради</w:t>
      </w:r>
      <w:proofErr w:type="spellEnd"/>
    </w:p>
    <w:p w14:paraId="7F4EAF40" w14:textId="77777777" w:rsidR="00A40743" w:rsidRPr="00A40743" w:rsidRDefault="00A40743" w:rsidP="00A40743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«___»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січня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2021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року</w:t>
      </w:r>
      <w:proofErr w:type="spellEnd"/>
    </w:p>
    <w:p w14:paraId="08A61939" w14:textId="77777777" w:rsidR="00A40743" w:rsidRPr="00A40743" w:rsidRDefault="00A40743" w:rsidP="00A40743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протокол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№ 5</w:t>
      </w:r>
    </w:p>
    <w:p w14:paraId="672253A1" w14:textId="670494B2" w:rsidR="00A40743" w:rsidRDefault="00A40743" w:rsidP="00A40743">
      <w:pPr>
        <w:shd w:val="clear" w:color="auto" w:fill="FFFFFF"/>
        <w:spacing w:after="20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Директор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                    С.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Мороз</w:t>
      </w:r>
      <w:proofErr w:type="spellEnd"/>
    </w:p>
    <w:p w14:paraId="35C9579E" w14:textId="77777777" w:rsidR="00A40743" w:rsidRPr="00A40743" w:rsidRDefault="00A40743" w:rsidP="00A40743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14:paraId="2AEF42F9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Стратегія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закладу</w:t>
      </w:r>
      <w:proofErr w:type="spellEnd"/>
    </w:p>
    <w:p w14:paraId="37E90B1F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 xml:space="preserve"> 2021 – 2025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р.р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val="en-US" w:eastAsia="uk-UA"/>
        </w:rPr>
        <w:t>.</w:t>
      </w:r>
    </w:p>
    <w:p w14:paraId="025C74BD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40"/>
          <w:szCs w:val="40"/>
          <w:lang w:val="en-US" w:eastAsia="uk-UA"/>
        </w:rPr>
        <w:t>Пустомити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40"/>
          <w:szCs w:val="40"/>
          <w:lang w:val="en-US" w:eastAsia="uk-UA"/>
        </w:rPr>
        <w:t xml:space="preserve"> – 2021</w:t>
      </w:r>
    </w:p>
    <w:p w14:paraId="2FF72D4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Стратегія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визначає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зміст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конкретизує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перелік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основних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напрямів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заходів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реалізації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стратегічних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завдань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Основним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стратегічним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баченням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є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функціонування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якому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тільки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компонент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а й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створюються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умови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кожна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дитина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може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реалізувати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себе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особистість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може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почувати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себе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вільно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безпечно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реалізувати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індивідуальні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здібності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Стратегія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спрямована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виконання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Конституції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;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Законів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»,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загальну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середню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»,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інших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законодавчих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підзаконних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законодавства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сфері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науки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рішень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(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розпоряджень</w:t>
      </w:r>
      <w:proofErr w:type="spellEnd"/>
      <w:proofErr w:type="gram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)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засновника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або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уповноваженого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власних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установчих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документівта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реалізації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особистісного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суб’єктів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модернізації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змісту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контролю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й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прийняття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управлінських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рішень.0</w:t>
      </w:r>
    </w:p>
    <w:p w14:paraId="38910CF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Стратегія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2021-202</w:t>
      </w: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5</w:t>
      </w: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 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може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змінюватися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доповнюватися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FAAEFC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Місія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школи:</w:t>
      </w: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створення</w:t>
      </w:r>
      <w:proofErr w:type="spellEnd"/>
      <w:proofErr w:type="gram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безпечного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доступного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середовища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всебічного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соціалізації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інтелектуальних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творчих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фізичних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здібностей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засадах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загальнолюдських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цінностей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зокрема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цінностей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Українського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народу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Конституції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законів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4BBD071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proofErr w:type="gram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Візія:</w:t>
      </w: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заклад</w:t>
      </w:r>
      <w:proofErr w:type="spellEnd"/>
      <w:proofErr w:type="gram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повинен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стати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простором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психологічного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комфорту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всіх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соціального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успіху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який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мотивує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: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-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позитивних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змін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;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-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професійного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росту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–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активної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свідомої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2DC61C3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lastRenderedPageBreak/>
        <w:t>Цінності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:</w:t>
      </w:r>
    </w:p>
    <w:p w14:paraId="2434D3B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Здоров’я</w:t>
      </w:r>
      <w:proofErr w:type="spellEnd"/>
    </w:p>
    <w:p w14:paraId="19AB626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Гідність</w:t>
      </w:r>
      <w:proofErr w:type="spellEnd"/>
    </w:p>
    <w:p w14:paraId="5EEC0A5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Успішність</w:t>
      </w:r>
      <w:proofErr w:type="spellEnd"/>
    </w:p>
    <w:p w14:paraId="2054EF5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Доброчесність</w:t>
      </w:r>
      <w:proofErr w:type="spellEnd"/>
    </w:p>
    <w:p w14:paraId="756F9B1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Саморозвиток</w:t>
      </w:r>
      <w:proofErr w:type="spellEnd"/>
    </w:p>
    <w:p w14:paraId="559EFA6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Творчість</w:t>
      </w:r>
      <w:proofErr w:type="spellEnd"/>
    </w:p>
    <w:p w14:paraId="4EF860D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Партнерство</w:t>
      </w:r>
      <w:proofErr w:type="spellEnd"/>
    </w:p>
    <w:p w14:paraId="29A7C66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Усвідомлений</w:t>
      </w:r>
      <w:proofErr w:type="spellEnd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en-US" w:eastAsia="uk-UA"/>
        </w:rPr>
        <w:t>патріотизм</w:t>
      </w:r>
      <w:proofErr w:type="spellEnd"/>
    </w:p>
    <w:p w14:paraId="24738DBA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Сприяння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якостей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випускника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val="en-US" w:eastAsia="uk-UA"/>
        </w:rPr>
        <w:t>:</w:t>
      </w:r>
    </w:p>
    <w:p w14:paraId="0010DB69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здоровий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спосіб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життя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21BDFF86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висока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освіченість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культура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поведінки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110069E3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готовність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свідомого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вибору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професії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57EADF0A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здатність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самоосвіти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687B5799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самореалізація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умовах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сучасного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життя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,</w:t>
      </w:r>
    </w:p>
    <w:p w14:paraId="5EDC8809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толерантність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комунікативність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рефлектовність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емпативність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4D5B99FC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вміння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працювати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команді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4E2F34C8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критичне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мислення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0408CD81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мотивація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праці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60C0701B" w14:textId="77777777" w:rsidR="00A40743" w:rsidRPr="00A40743" w:rsidRDefault="00A40743" w:rsidP="00A40743">
      <w:pPr>
        <w:numPr>
          <w:ilvl w:val="0"/>
          <w:numId w:val="1"/>
        </w:numPr>
        <w:shd w:val="clear" w:color="auto" w:fill="FFFFFF"/>
        <w:spacing w:after="20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моральна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стійкість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громадянська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позиція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усвідомлений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патріотизм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51999606" w14:textId="77777777" w:rsidR="00A40743" w:rsidRPr="00A40743" w:rsidRDefault="00A40743" w:rsidP="00A40743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Перспективна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мережа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класів</w:t>
      </w:r>
      <w:proofErr w:type="spellEnd"/>
    </w:p>
    <w:p w14:paraId="0C1D3255" w14:textId="77777777" w:rsidR="00A40743" w:rsidRPr="00A40743" w:rsidRDefault="00A40743" w:rsidP="00A40743">
      <w:pPr>
        <w:numPr>
          <w:ilvl w:val="0"/>
          <w:numId w:val="2"/>
        </w:numPr>
        <w:shd w:val="clear" w:color="auto" w:fill="FFFFFF"/>
        <w:spacing w:after="200" w:line="240" w:lineRule="auto"/>
        <w:ind w:left="1890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871"/>
        <w:gridCol w:w="2232"/>
        <w:gridCol w:w="2232"/>
        <w:gridCol w:w="2233"/>
      </w:tblGrid>
      <w:tr w:rsidR="00A40743" w:rsidRPr="00A40743" w14:paraId="51060ECA" w14:textId="77777777" w:rsidTr="00A40743">
        <w:trPr>
          <w:trHeight w:val="456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ABA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Класи</w:t>
            </w:r>
            <w:proofErr w:type="spellEnd"/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68D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2021 - 2022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7A1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2022 - 2023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B63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2023 – 2024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463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2024 - 2025</w:t>
            </w:r>
          </w:p>
        </w:tc>
      </w:tr>
      <w:tr w:rsidR="00A40743" w:rsidRPr="00A40743" w14:paraId="53AA244E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2E8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C8E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9B6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CB8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3B4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65</w:t>
            </w:r>
          </w:p>
        </w:tc>
      </w:tr>
      <w:tr w:rsidR="00A40743" w:rsidRPr="00A40743" w14:paraId="29183692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946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46D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316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C01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2E9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65</w:t>
            </w:r>
          </w:p>
        </w:tc>
      </w:tr>
      <w:tr w:rsidR="00A40743" w:rsidRPr="00A40743" w14:paraId="036CC576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4A5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DA8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33B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F8A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2FC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65</w:t>
            </w:r>
          </w:p>
        </w:tc>
      </w:tr>
      <w:tr w:rsidR="00A40743" w:rsidRPr="00A40743" w14:paraId="20F5399E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E84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DBC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5D4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1E2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929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60</w:t>
            </w:r>
          </w:p>
        </w:tc>
      </w:tr>
      <w:tr w:rsidR="00A40743" w:rsidRPr="00A40743" w14:paraId="6C2BD323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33E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B03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F7F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2A2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0F6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56</w:t>
            </w:r>
          </w:p>
        </w:tc>
      </w:tr>
      <w:tr w:rsidR="00A40743" w:rsidRPr="00A40743" w14:paraId="56F0C994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E04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A3B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8B9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D1F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77E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</w:tr>
      <w:tr w:rsidR="00A40743" w:rsidRPr="00A40743" w14:paraId="50818CB9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209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E57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527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8A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FFA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68</w:t>
            </w:r>
          </w:p>
        </w:tc>
      </w:tr>
      <w:tr w:rsidR="00A40743" w:rsidRPr="00A40743" w14:paraId="61A158C0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742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683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B9D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14A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009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63</w:t>
            </w:r>
          </w:p>
        </w:tc>
      </w:tr>
      <w:tr w:rsidR="00A40743" w:rsidRPr="00A40743" w14:paraId="330A9DBC" w14:textId="77777777" w:rsidTr="00A4074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AAE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lastRenderedPageBreak/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EC2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C53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FDD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DF2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</w:t>
            </w:r>
          </w:p>
        </w:tc>
      </w:tr>
      <w:tr w:rsidR="00A40743" w:rsidRPr="00A40743" w14:paraId="7EA4B52E" w14:textId="77777777" w:rsidTr="00A40743">
        <w:trPr>
          <w:trHeight w:val="29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0DB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E5D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34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6A6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EB6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C34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52</w:t>
            </w:r>
          </w:p>
        </w:tc>
      </w:tr>
      <w:tr w:rsidR="00A40743" w:rsidRPr="00A40743" w14:paraId="3C3725E7" w14:textId="77777777" w:rsidTr="00A40743">
        <w:trPr>
          <w:trHeight w:val="29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AFB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62E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46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30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34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27A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42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7E3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53</w:t>
            </w:r>
          </w:p>
        </w:tc>
      </w:tr>
      <w:tr w:rsidR="00A40743" w:rsidRPr="00A40743" w14:paraId="3B804636" w14:textId="77777777" w:rsidTr="00A40743">
        <w:trPr>
          <w:trHeight w:val="29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D68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Всього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AB9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03C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648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361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665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F47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679</w:t>
            </w:r>
          </w:p>
        </w:tc>
      </w:tr>
    </w:tbl>
    <w:p w14:paraId="4312678C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ОСНОВНІ ЦІЛІ:</w:t>
      </w:r>
    </w:p>
    <w:p w14:paraId="341B4F36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послуг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16BA8CEE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розвиток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впровадження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інноваційних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підходів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засобів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0DBD56CA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компетентнісного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підходу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викладання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предметів</w:t>
      </w:r>
      <w:proofErr w:type="spellEnd"/>
    </w:p>
    <w:p w14:paraId="33B72C12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ефективної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взаємодії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всіх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15227A38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побудова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міжособистісних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стосунків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між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дітьми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принципах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дитиноцентризму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66B77B5A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активізація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просторі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територіальної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громади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регіону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80410B3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позитивного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іміджу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3F01772C" w14:textId="77777777" w:rsidR="00A40743" w:rsidRPr="00A40743" w:rsidRDefault="00A40743" w:rsidP="00A40743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розбудова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внутрішньої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напрямками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середовище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»,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»,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педагогічноїдіяльністі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»,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Управлінська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».</w:t>
      </w:r>
    </w:p>
    <w:p w14:paraId="3645AC26" w14:textId="77777777" w:rsidR="00A40743" w:rsidRPr="00A40743" w:rsidRDefault="00A40743" w:rsidP="00A40743">
      <w:pPr>
        <w:numPr>
          <w:ilvl w:val="0"/>
          <w:numId w:val="4"/>
        </w:numPr>
        <w:shd w:val="clear" w:color="auto" w:fill="FFFFFF"/>
        <w:spacing w:after="200" w:line="240" w:lineRule="auto"/>
        <w:ind w:left="189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ОСВІТНЄ СЕРЕДОВИЩЕ</w:t>
      </w:r>
    </w:p>
    <w:p w14:paraId="29EA0D7D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Стратегічні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13144C87" w14:textId="77777777" w:rsidR="00A40743" w:rsidRPr="00A40743" w:rsidRDefault="00A40743" w:rsidP="00A40743">
      <w:pPr>
        <w:numPr>
          <w:ilvl w:val="0"/>
          <w:numId w:val="5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оптимізувати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внутрішні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зовнішні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ресурси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середовища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0CC8A1E6" w14:textId="77777777" w:rsidR="00A40743" w:rsidRPr="00A40743" w:rsidRDefault="00A40743" w:rsidP="00A40743">
      <w:pPr>
        <w:numPr>
          <w:ilvl w:val="0"/>
          <w:numId w:val="5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активніше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залучати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соціальних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партнерів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довирішення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завдань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07F7B9A4" w14:textId="77777777" w:rsidR="00A40743" w:rsidRPr="00A40743" w:rsidRDefault="00A40743" w:rsidP="00A40743">
      <w:pPr>
        <w:numPr>
          <w:ilvl w:val="0"/>
          <w:numId w:val="5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освоювати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різні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комунікації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відкритості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іншими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установами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організаціями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підприємствами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45998E30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Calibri" w:eastAsia="Times New Roman" w:hAnsi="Calibri" w:cs="Calibri"/>
          <w:color w:val="111111"/>
          <w:shd w:val="clear" w:color="auto" w:fill="FFFFFF"/>
          <w:lang w:eastAsia="uk-UA"/>
        </w:rPr>
        <w:t> </w:t>
      </w:r>
    </w:p>
    <w:p w14:paraId="2EF09776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Очікувані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5EEF6368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комфортних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безпечних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умов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середовища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будь-яких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насильства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lastRenderedPageBreak/>
        <w:t>дискримінації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інклюзивного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розвивального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мотивуючого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простору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засадах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доступності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партнерства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0C568F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Національно-патріотичне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виховання</w:t>
      </w:r>
      <w:proofErr w:type="spellEnd"/>
    </w:p>
    <w:p w14:paraId="5057CF6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proofErr w:type="gram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Мета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:</w:t>
      </w:r>
      <w:proofErr w:type="gramEnd"/>
    </w:p>
    <w:p w14:paraId="53BD555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✓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посилення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моральної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складової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загальній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системі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школярів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національної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гідності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готовності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виконання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громадянських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конституційних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обов’язків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розвиток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психологічних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професійних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якостей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217F2AF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:</w:t>
      </w:r>
    </w:p>
    <w:p w14:paraId="26A123F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❖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почуття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гордості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Українську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державу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0EECD44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❖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високих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моральних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цінностей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патріотизму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етнічної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національної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самосвідомості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любові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рідної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землі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держави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родини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2E99829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❖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дисциплінованості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сумлінності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чесності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поваги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Конституції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Законів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державної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символіки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52329A1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❖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здорового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способу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життя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прагнення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фізичного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сприяння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протидії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негативним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впливам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явищам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існують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сучасному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суспільстві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7A4D4A2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Segoe UI Symbol" w:eastAsia="Times New Roman" w:hAnsi="Segoe UI Symbol" w:cs="Calibri"/>
          <w:color w:val="111111"/>
          <w:sz w:val="28"/>
          <w:szCs w:val="28"/>
          <w:lang w:val="en-US" w:eastAsia="uk-UA"/>
        </w:rPr>
        <w:t>❖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підтримка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пропагування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сімейних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цінностей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02229B0E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Етапи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реалізації</w:t>
      </w:r>
      <w:proofErr w:type="spellEnd"/>
    </w:p>
    <w:tbl>
      <w:tblPr>
        <w:tblW w:w="10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743"/>
        <w:gridCol w:w="850"/>
        <w:gridCol w:w="864"/>
        <w:gridCol w:w="776"/>
        <w:gridCol w:w="776"/>
        <w:gridCol w:w="844"/>
        <w:gridCol w:w="1984"/>
      </w:tblGrid>
      <w:tr w:rsidR="00A40743" w:rsidRPr="00A40743" w14:paraId="2446B66B" w14:textId="77777777" w:rsidTr="00A40743">
        <w:trPr>
          <w:trHeight w:val="336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165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№ п/п</w:t>
            </w:r>
          </w:p>
        </w:tc>
        <w:tc>
          <w:tcPr>
            <w:tcW w:w="3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FE0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Зміст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роботи</w:t>
            </w:r>
            <w:proofErr w:type="spellEnd"/>
          </w:p>
        </w:tc>
        <w:tc>
          <w:tcPr>
            <w:tcW w:w="41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A39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Термін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виконання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73A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Виконавці</w:t>
            </w:r>
            <w:proofErr w:type="spellEnd"/>
          </w:p>
        </w:tc>
      </w:tr>
      <w:tr w:rsidR="00A40743" w:rsidRPr="00A40743" w14:paraId="2EC1ED3A" w14:textId="77777777" w:rsidTr="00A4074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0FE50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91BEE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3D4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68A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317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E87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F51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2025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7C8DF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A40743" w:rsidRPr="00A40743" w14:paraId="77BAE5C4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983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877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Здійснювати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заходи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спрямовані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формування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поваги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Конституції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символів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держави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:</w:t>
            </w:r>
          </w:p>
          <w:p w14:paraId="412CBCD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забезпечити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вивчення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Конституції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символів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держави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під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час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викладання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уроків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історії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основ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правознавства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позакласній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;</w:t>
            </w:r>
            <w:proofErr w:type="gramEnd"/>
          </w:p>
          <w:p w14:paraId="6C56978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оформити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навчальних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кабінетах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вестибюлі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колегіуму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куточки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державної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символіки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;</w:t>
            </w:r>
            <w:proofErr w:type="gramEnd"/>
          </w:p>
          <w:p w14:paraId="50FFA15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lastRenderedPageBreak/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забезпечити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використання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державної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символіки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під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час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свят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урочистостей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відзначення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пам’ятних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дат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колегіумі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;</w:t>
            </w:r>
            <w:proofErr w:type="gramEnd"/>
          </w:p>
          <w:p w14:paraId="79DE0A6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оформити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бібліотечно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інформаційному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центрі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постійно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діючі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тематичні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виставки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питань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вивчення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Конституції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символів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держави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21C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lastRenderedPageBreak/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908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797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C66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56C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206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Учителі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історії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правознавства</w:t>
            </w:r>
            <w:proofErr w:type="spellEnd"/>
          </w:p>
          <w:p w14:paraId="3488C82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Класні керівники</w:t>
            </w:r>
          </w:p>
          <w:p w14:paraId="7E73F9E7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</w:p>
          <w:p w14:paraId="4246FC6B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Адміністрація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завідуючі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кабінетами</w:t>
            </w:r>
            <w:proofErr w:type="spellEnd"/>
          </w:p>
          <w:p w14:paraId="384E651F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 </w:t>
            </w: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організатор</w:t>
            </w:r>
            <w:proofErr w:type="spellEnd"/>
          </w:p>
          <w:p w14:paraId="328A1E58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Бібліотекар</w:t>
            </w:r>
            <w:proofErr w:type="spellEnd"/>
          </w:p>
        </w:tc>
      </w:tr>
      <w:tr w:rsidR="00A40743" w:rsidRPr="00A40743" w14:paraId="1DE04D0C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7B3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3C0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Прес-центру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ДО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Райдуга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»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практикувати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публікації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творів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(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проза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поезія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)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звичаї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традиції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обряди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українського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народу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A77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A43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F62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0EC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36B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F4B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голова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прес-центру</w:t>
            </w:r>
            <w:proofErr w:type="spellEnd"/>
          </w:p>
        </w:tc>
      </w:tr>
      <w:tr w:rsidR="00A40743" w:rsidRPr="00A40743" w14:paraId="483DF3DE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8CE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D8C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Забезпечити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створення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необхідних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передумов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для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формування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колегіуму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основ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полікультурності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відкритості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толерантного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ставлення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культури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мистецьких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традицій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вірувань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інших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народів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:</w:t>
            </w:r>
          </w:p>
          <w:p w14:paraId="1182459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започаткувати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розвиток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прямих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зв’язків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колегіуму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навчальними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закладами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споріднених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( у</w:t>
            </w:r>
            <w:proofErr w:type="gram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рамках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загально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колегіального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проекту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побратими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 </w:t>
            </w: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Львівщини</w:t>
            </w: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»);</w:t>
            </w:r>
          </w:p>
          <w:p w14:paraId="4DB4BE1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створити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методичний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посібник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громадянина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громадянина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світу</w:t>
            </w:r>
            <w:proofErr w:type="spellEnd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»;</w:t>
            </w:r>
            <w:proofErr w:type="gramEnd"/>
          </w:p>
          <w:p w14:paraId="29EE864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-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заходи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Європи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060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DE8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85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E4D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749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2A4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</w:t>
            </w:r>
            <w:proofErr w:type="spellEnd"/>
          </w:p>
          <w:p w14:paraId="4D8EED6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</w:t>
            </w:r>
          </w:p>
          <w:p w14:paraId="7F35A66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</w:p>
        </w:tc>
      </w:tr>
      <w:tr w:rsidR="00A40743" w:rsidRPr="00A40743" w14:paraId="294CBB3E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70E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2A6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Брати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Всеукраїнських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організаційно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масових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lastRenderedPageBreak/>
              <w:t>заходах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спрямування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646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lastRenderedPageBreak/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7DD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54D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6F8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98E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C00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</w:t>
            </w:r>
          </w:p>
          <w:p w14:paraId="62ED612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lastRenderedPageBreak/>
              <w:t>педагог-організатор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,</w:t>
            </w:r>
          </w:p>
          <w:p w14:paraId="47B5ECD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</w:p>
        </w:tc>
      </w:tr>
      <w:tr w:rsidR="00A40743" w:rsidRPr="00A40743" w14:paraId="7B275348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150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lastRenderedPageBreak/>
              <w:t>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E59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бесіди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тематичні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години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години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спілкування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щодо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дотримання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Міжнародної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Конвенції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питань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захисту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дитини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837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28E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0AB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EE0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FFB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535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</w:p>
          <w:p w14:paraId="2776299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</w:t>
            </w:r>
            <w:proofErr w:type="spellEnd"/>
          </w:p>
        </w:tc>
      </w:tr>
      <w:tr w:rsidR="00A40743" w:rsidRPr="00A40743" w14:paraId="48281912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CE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D44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МО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для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педагогічних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працівників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школи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питань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нормативно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правового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забезпечення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національно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-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8D2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7B8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3DD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0E2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34E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244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Адміністрація</w:t>
            </w:r>
            <w:proofErr w:type="spellEnd"/>
          </w:p>
        </w:tc>
      </w:tr>
      <w:tr w:rsidR="00A40743" w:rsidRPr="00A40743" w14:paraId="2A51D1B9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B5C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B4B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Брати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активну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волонтерських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акціях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Милосердя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»,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Хай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серце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втрачає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доброти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».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рамках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Міжнародного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місячника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шкільних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започаткувати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місячника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Виховуємо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громадянина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614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61A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EA4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AE6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A49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7E5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Соціально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 </w:t>
            </w: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психологіч</w:t>
            </w:r>
            <w:proofErr w:type="spellEnd"/>
          </w:p>
          <w:p w14:paraId="616993A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служба</w:t>
            </w:r>
            <w:proofErr w:type="spellEnd"/>
          </w:p>
        </w:tc>
      </w:tr>
      <w:tr w:rsidR="00A40743" w:rsidRPr="00A40743" w14:paraId="2F74B066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633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6FD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 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рамках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Міжнародного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місячника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шкільних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започаткувати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місячника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Виховуємо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громадянина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B26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7DC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C77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B14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0DB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324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Бібліотекар</w:t>
            </w:r>
            <w:proofErr w:type="spellEnd"/>
          </w:p>
        </w:tc>
      </w:tr>
      <w:tr w:rsidR="00A40743" w:rsidRPr="00A40743" w14:paraId="4F428000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146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2A4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Залучати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заходів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учасників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бойових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Сході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представників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волонтерських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організацій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B97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C62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B20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D92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F3B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E7A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</w:t>
            </w:r>
          </w:p>
          <w:p w14:paraId="0086D26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</w:p>
        </w:tc>
      </w:tr>
      <w:tr w:rsidR="00A40743" w:rsidRPr="00A40743" w14:paraId="3D1B8A75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5DE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A34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Брати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Вахті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пам’яті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Небесної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Сотні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3F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290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852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D97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034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368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Учителі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історії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правознавства</w:t>
            </w:r>
            <w:proofErr w:type="spellEnd"/>
          </w:p>
        </w:tc>
      </w:tr>
      <w:tr w:rsidR="00A40743" w:rsidRPr="00A40743" w14:paraId="2F0F7915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789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lastRenderedPageBreak/>
              <w:t>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A9F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тиждень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національно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7D2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17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ADA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F21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E65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DDC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вчитель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</w:t>
            </w:r>
          </w:p>
        </w:tc>
      </w:tr>
      <w:tr w:rsidR="00A40743" w:rsidRPr="00A40743" w14:paraId="67778AB0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E74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880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Вшановувати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жертв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політичних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репресій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4A7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5E1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CF6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72D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4BB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BDF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керівники</w:t>
            </w:r>
            <w:proofErr w:type="spellEnd"/>
          </w:p>
        </w:tc>
      </w:tr>
      <w:tr w:rsidR="00A40743" w:rsidRPr="00A40743" w14:paraId="1760A81E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799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BF7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постійний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догляд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впорядкування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меморіалу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,</w:t>
            </w:r>
            <w:proofErr w:type="gram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що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знаходиться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міському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парку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279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2F3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220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150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6C2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F52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</w:p>
        </w:tc>
      </w:tr>
      <w:tr w:rsidR="00A40743" w:rsidRPr="00A40743" w14:paraId="0A7B9766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320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34E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Організовувати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екскурсії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юнаків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10 –11 –х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частини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міста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показом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техніки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ознайомлення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життям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військовослужбовців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587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D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9F0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CD7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41D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DFB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гуртка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</w:p>
        </w:tc>
      </w:tr>
      <w:tr w:rsidR="00A40743" w:rsidRPr="00A40743" w14:paraId="48CC82FC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D9B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AA5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Організовувати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заходи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присвячені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Дню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захисника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Вітчизни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Дню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збройних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сил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2D7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C72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626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F23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591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4A3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гуртка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</w:p>
        </w:tc>
      </w:tr>
      <w:tr w:rsidR="00A40743" w:rsidRPr="00A40743" w14:paraId="225BF5F5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C1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B62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зустрічі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учасниками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АТО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4B1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79E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F2C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98C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299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664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гуртка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</w:p>
        </w:tc>
      </w:tr>
      <w:tr w:rsidR="00A40743" w:rsidRPr="00A40743" w14:paraId="6F073DD0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800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17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D2E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Активно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брати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участь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Сокіл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 («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Джура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8DC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412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FC3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8BD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AA5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D9B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Заступник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директора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ВР,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керівник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гуртка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військово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патріотичного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педагог-організатор</w:t>
            </w:r>
            <w:proofErr w:type="spellEnd"/>
          </w:p>
        </w:tc>
      </w:tr>
      <w:tr w:rsidR="00A40743" w:rsidRPr="00A40743" w14:paraId="396E21B2" w14:textId="77777777" w:rsidTr="00A40743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551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lastRenderedPageBreak/>
              <w:t>18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347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Проводити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моніторинги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щодо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обізнаності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школи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своїми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правами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обовязками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563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AE2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0C6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417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2F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Segoe UI Symbol" w:eastAsia="Times New Roman" w:hAnsi="Segoe UI Symbol" w:cs="Calibri"/>
                <w:color w:val="111111"/>
                <w:sz w:val="28"/>
                <w:szCs w:val="28"/>
                <w:lang w:val="en-US" w:eastAsia="uk-UA"/>
              </w:rPr>
              <w:t>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F13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Учитель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правознавства</w:t>
            </w:r>
            <w:proofErr w:type="spellEnd"/>
          </w:p>
        </w:tc>
      </w:tr>
    </w:tbl>
    <w:p w14:paraId="510F804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Очікувані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:</w:t>
      </w:r>
    </w:p>
    <w:p w14:paraId="5AB92318" w14:textId="77777777" w:rsidR="00A40743" w:rsidRPr="00A40743" w:rsidRDefault="00A40743" w:rsidP="00A40743">
      <w:pPr>
        <w:numPr>
          <w:ilvl w:val="0"/>
          <w:numId w:val="6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посилити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школярів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поваги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державних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символів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0B8440DD" w14:textId="77777777" w:rsidR="00A40743" w:rsidRPr="00A40743" w:rsidRDefault="00A40743" w:rsidP="00A40743">
      <w:pPr>
        <w:numPr>
          <w:ilvl w:val="0"/>
          <w:numId w:val="6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утвердження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патріотизму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посилення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виховної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складової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загальній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системі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школярів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національної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гідності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готовності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виконання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громадянських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конституційних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обов’язків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успадкування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духовних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надбань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українського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народу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6BB91C66" w14:textId="77777777" w:rsidR="00A40743" w:rsidRPr="00A40743" w:rsidRDefault="00A40743" w:rsidP="00A40743">
      <w:pPr>
        <w:numPr>
          <w:ilvl w:val="0"/>
          <w:numId w:val="6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 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посилити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патріотичних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переконань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щодо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відданості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вірності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українському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народові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готовності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оборони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України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захисту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суверенітету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територіальної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цілісності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і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недоторканості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37836526" w14:textId="77777777" w:rsidR="00A40743" w:rsidRPr="00A40743" w:rsidRDefault="00A40743" w:rsidP="00A40743">
      <w:pPr>
        <w:numPr>
          <w:ilvl w:val="0"/>
          <w:numId w:val="6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реалізації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творчого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потенціалу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спрямовані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духовне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моральне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фізичне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становлення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самовдосконалення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46CC3274" w14:textId="77777777" w:rsidR="00A40743" w:rsidRPr="00A40743" w:rsidRDefault="00A40743" w:rsidP="00A40743">
      <w:pPr>
        <w:numPr>
          <w:ilvl w:val="0"/>
          <w:numId w:val="6"/>
        </w:numPr>
        <w:shd w:val="clear" w:color="auto" w:fill="FFFFFF"/>
        <w:spacing w:after="20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 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збільшення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кількості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займатимуться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різними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видами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творчої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культурно-освітньої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військово-патріотичної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фізкультурно-масової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сприятиме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зниженню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злочинності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поширенню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тютюнопаління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алкоголізму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наркоманії</w:t>
      </w:r>
      <w:proofErr w:type="spellEnd"/>
    </w:p>
    <w:p w14:paraId="22B86934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НАПРЯМОК</w:t>
      </w:r>
    </w:p>
    <w:p w14:paraId="17A8BA4C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комфортного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результативного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інклюзивного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простору</w:t>
      </w:r>
      <w:proofErr w:type="spellEnd"/>
    </w:p>
    <w:p w14:paraId="3EFFB73F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proofErr w:type="gram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Мета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:</w:t>
      </w:r>
      <w:proofErr w:type="gramEnd"/>
    </w:p>
    <w:p w14:paraId="7325CA3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розширення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практики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індивідуального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інклюзивного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;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оптимального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успішної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інтеграції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соціумі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0BCBBA7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особистісного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із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освітньо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-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розвивального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середовища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шляхом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психолого-педагогічного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медико-соціального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супроводу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21BDEF8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proofErr w:type="gram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:</w:t>
      </w:r>
      <w:proofErr w:type="gramEnd"/>
    </w:p>
    <w:p w14:paraId="0E99F42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здобуття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дітьми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відповідного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середовищі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     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здорових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однолітків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відповідно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Державного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стандарту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загальної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середньої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4337DF7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різнобічного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реалізація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здібностей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5184E8F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освітньо-реабілітаційного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середовища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задоволення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особливостями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психофізичного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72EB2F6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lastRenderedPageBreak/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позитивного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мікроклімату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загальноосвітньому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навчальному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закладі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інклюзивним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активного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міжособистісного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спілкування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іншими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учнями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4386D8D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диференційованого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психолого-педагогічного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супроводу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273A6AB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надання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консультативної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допомоги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сім’ям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виховують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залучення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розроблення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індивідуальних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планів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програм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071D569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Очікувані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uk-UA"/>
        </w:rPr>
        <w:t>:</w:t>
      </w:r>
    </w:p>
    <w:p w14:paraId="0B906DE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розвиток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толерантного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ставлення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боку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однолітків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педагогів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,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громадськості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3ED3DDA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повноцінної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соціально-психологічної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адаптації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самоактуалізації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умовах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;</w:t>
      </w:r>
      <w:proofErr w:type="gramEnd"/>
    </w:p>
    <w:p w14:paraId="60EA264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спільно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однолітками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11CA715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Етапи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uk-UA"/>
        </w:rPr>
        <w:t>реалізаці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uk-UA"/>
        </w:rPr>
        <w:t>ї:</w:t>
      </w:r>
    </w:p>
    <w:p w14:paraId="1E6BF04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1.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Забезпечити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інклюзивне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освітнє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середовище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 </w:t>
      </w: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14:paraId="2DEC9D9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2.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Надання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консультаційних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послуг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батькам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 </w:t>
      </w: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14:paraId="6965A71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3.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Запровадити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систему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відслідкування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своєчасного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реагування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раннього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й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надання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потрібної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підтримки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дітям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порушеннями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розвитку</w:t>
      </w:r>
      <w:proofErr w:type="spellEnd"/>
    </w:p>
    <w:p w14:paraId="7BC8921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 4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Проводити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різноманітні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сучасні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ефективні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форми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навчальнометодичної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педагогами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щодо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впровадження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інклюзивного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</w:t>
      </w:r>
      <w:proofErr w:type="spellEnd"/>
    </w:p>
    <w:p w14:paraId="58989F8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5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Створити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дітьми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особливими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освітніми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потребами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умовах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інклюзивного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uk-UA"/>
        </w:rPr>
        <w:t>.</w:t>
      </w:r>
    </w:p>
    <w:p w14:paraId="722C893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Психолого-педагогічний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 </w:t>
      </w:r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uk-UA"/>
        </w:rPr>
        <w:t>напрямок</w:t>
      </w:r>
    </w:p>
    <w:p w14:paraId="3198929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Мета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453B961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особистості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через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шкільне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сімейне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урахуванням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19FB0E1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індивідуальних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особливостей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4F5922C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здібностей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9975D7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умінь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навичок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2EE99B2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uk-UA"/>
        </w:rPr>
        <w:t>З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авдання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52F15FB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lastRenderedPageBreak/>
        <w:t xml:space="preserve"> 1.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10F0B1D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–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ситуації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творчості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всіх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7CE342D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–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умов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соціальної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самореалізації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35884C1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–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умов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позитивної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адаптації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школі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48DBA5F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Посилення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впливу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шкільного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сімейного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2D7A8A2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стійкої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мотивації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здобуття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51131EC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високої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духовної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культури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6590E15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моральних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переконань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02214B5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трудового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виховання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52539A0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3.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якісного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психолого-педагогічного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супроводу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6C47CC9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4.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Практичне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забезпечення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корекційно-розвивальної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19809E7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діагностики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особистісного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764CEEF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ціннісних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орієнтацій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00782D2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соціального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статусу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1D683C3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вад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проблем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соціального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дитини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42DA825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5.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Орієнтація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соціально-психологічну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профілактику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негативних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явищ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освітньому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середовищі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профілактику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девіантної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поведінки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булінгу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53C714B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 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Шляхи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реалізації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17728F3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1 .</w:t>
      </w:r>
      <w:proofErr w:type="gram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Психолого-педагогічна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діагностика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:</w:t>
      </w:r>
    </w:p>
    <w:p w14:paraId="20EC150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здібностей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1BF0942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схильностей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77705C6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•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потреб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C94E8A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•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відстеження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динаміки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розвитку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обдарованих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здібних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;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особливої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уваги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67AD37D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 2.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Консультації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проведення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батьківських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консультацій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7B43F44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Створення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сприятливого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психологічного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клімату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всіх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структурних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підрозділах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.</w:t>
      </w:r>
    </w:p>
    <w:p w14:paraId="78FFBC2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Морально-культурний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особистий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досвід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учасників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процес</w:t>
      </w:r>
      <w:proofErr w:type="spellEnd"/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у.</w:t>
      </w:r>
    </w:p>
    <w:p w14:paraId="05E14AEF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>Зміцнення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>навчально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 xml:space="preserve"> –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>матеріальної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uk-UA"/>
        </w:rPr>
        <w:t>бази</w:t>
      </w:r>
      <w:proofErr w:type="spellEnd"/>
    </w:p>
    <w:tbl>
      <w:tblPr>
        <w:tblW w:w="99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621"/>
        <w:gridCol w:w="3164"/>
        <w:gridCol w:w="156"/>
        <w:gridCol w:w="2068"/>
        <w:gridCol w:w="156"/>
        <w:gridCol w:w="1272"/>
        <w:gridCol w:w="156"/>
        <w:gridCol w:w="2003"/>
        <w:gridCol w:w="164"/>
      </w:tblGrid>
      <w:tr w:rsidR="00A40743" w:rsidRPr="00A40743" w14:paraId="1C9BDB61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04599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lastRenderedPageBreak/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BFA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№ п/п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66EC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Заходи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20A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Фінансу-вання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C9D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Термін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C84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uk-UA"/>
              </w:rPr>
              <w:t>Відповідальні</w:t>
            </w:r>
            <w:proofErr w:type="spellEnd"/>
          </w:p>
        </w:tc>
      </w:tr>
      <w:tr w:rsidR="00A40743" w:rsidRPr="00A40743" w14:paraId="16FA2B2E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3BE9B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C96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0ED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Ремонт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опалювальної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 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мережі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7F5B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A39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2021-2025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E5E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1A08885B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5744F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E65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6D7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Переобладнання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харчоблоку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74D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78C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33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197DD3FC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63CE3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246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BE9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Утеплення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фасаду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76A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CFA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2023-2024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9549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2A1189D6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3A227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363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52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Ремонт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рекреацій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сходових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кліток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FDA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DE7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2023-2024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73E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64B3DDA3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E1A88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83A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F0A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Ремонт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приміщення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бібліотеки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70A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D0C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3429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297FDC0F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4AA0C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3DE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3B7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Ремонт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підлоги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столярної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майстерні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D91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276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E21B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643E858C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29F26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5A2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198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Обладнання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волейбольного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баскетбольного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майданчиків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легкоатлетичного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сектора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32F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6520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561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47FFD06E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9639E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32C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FBE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Встановлення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пасивного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блискавкозахисту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66D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407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E07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1267443F" w14:textId="77777777" w:rsidTr="00A40743">
        <w:trPr>
          <w:trHeight w:val="144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EBE35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DF6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9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AD7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Переобладнання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електрощитової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89E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A2E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9FE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4D3F4877" w14:textId="77777777" w:rsidTr="00A40743">
        <w:trPr>
          <w:trHeight w:val="962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B1DFB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ECC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10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A02E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Обробка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дерев’яних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конструкцій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даху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протипожежним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засобом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D14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CFC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2BE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15E1DF96" w14:textId="77777777" w:rsidTr="00A40743">
        <w:trPr>
          <w:trHeight w:val="962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CBD28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471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11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78A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Укомплектування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пожежних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кранів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–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комплектів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пожежними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рукавами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629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D0E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576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3C88FF70" w14:textId="77777777" w:rsidTr="00A40743">
        <w:trPr>
          <w:trHeight w:val="1277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B2B9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751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12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4F7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Встановлення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протипожежних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люків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горище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і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протипожежних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дверей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електрощитових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61E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15E8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2021-2022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E31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64408C0D" w14:textId="77777777" w:rsidTr="00A40743">
        <w:trPr>
          <w:trHeight w:val="646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BC3ED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lastRenderedPageBreak/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4493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13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FEA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Встановлення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огорожі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навколо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території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закладу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0D1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ECF7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2024-2025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848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 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відділ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освіти</w:t>
            </w:r>
            <w:proofErr w:type="spellEnd"/>
          </w:p>
        </w:tc>
      </w:tr>
      <w:tr w:rsidR="00A40743" w:rsidRPr="00A40743" w14:paraId="5298EC76" w14:textId="77777777" w:rsidTr="00A40743">
        <w:trPr>
          <w:trHeight w:val="646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49AF3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4279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14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063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Придбання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комп’ютерного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класу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E89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7BD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2021-2022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D8C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0B27C055" w14:textId="77777777" w:rsidTr="00A40743">
        <w:trPr>
          <w:trHeight w:val="646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B43E1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B0C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15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B99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Обладнання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лінгафонного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кабінету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694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30F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7CCE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13D7850F" w14:textId="77777777" w:rsidTr="00A40743">
        <w:trPr>
          <w:trHeight w:val="631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0A3A0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B40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16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0F3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Дообладнання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відеонагляду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приміщенні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закладу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AF8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EC9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442F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3E95EDFB" w14:textId="77777777" w:rsidTr="00A40743">
        <w:trPr>
          <w:trHeight w:val="1292"/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185CF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C19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17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027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Оформлення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рекреацій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інформаційними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навчальними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виховними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матеріалами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5AF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1B6D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2E2A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2BC61615" w14:textId="77777777" w:rsidTr="00A40743">
        <w:trPr>
          <w:trHeight w:val="646"/>
          <w:jc w:val="center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77F2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44F4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18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FE3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Придбання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ліцензійного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програмного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забезпечення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3E18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мікропроект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6039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E49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Робоча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група</w:t>
            </w:r>
            <w:proofErr w:type="spellEnd"/>
          </w:p>
        </w:tc>
      </w:tr>
      <w:tr w:rsidR="00A40743" w:rsidRPr="00A40743" w14:paraId="69590462" w14:textId="77777777" w:rsidTr="00A40743">
        <w:trPr>
          <w:trHeight w:val="646"/>
          <w:jc w:val="center"/>
        </w:trPr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DC3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6FA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Облаштування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ресурсної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кімнати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для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дітей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з ООП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80A3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Бюджетні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спонсорські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кошти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1D4E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2021 - 2022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FDD6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Практичний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uk-UA"/>
              </w:rPr>
              <w:t>психолог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33B2A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62042C1E" w14:textId="77777777" w:rsidTr="00A40743">
        <w:trPr>
          <w:trHeight w:val="646"/>
          <w:jc w:val="center"/>
        </w:trPr>
        <w:tc>
          <w:tcPr>
            <w:tcW w:w="6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1665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DEA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Ремонт спортзалу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B531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Бюджетні кошти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A7B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2022 - 2024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9492" w14:textId="77777777" w:rsidR="00A40743" w:rsidRPr="00A40743" w:rsidRDefault="00A40743" w:rsidP="00A40743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Дирекція, відділ освіти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1A6E3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122B41FD" w14:textId="77777777" w:rsidTr="00A40743">
        <w:trPr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D74CE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6F0FB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7A77A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0A214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699EE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C0FEF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C20D0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38F00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1B8C2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9C86F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08F3D76" w14:textId="77777777" w:rsidR="00A40743" w:rsidRPr="00A40743" w:rsidRDefault="00A40743" w:rsidP="00A40743">
      <w:pPr>
        <w:numPr>
          <w:ilvl w:val="0"/>
          <w:numId w:val="7"/>
        </w:numPr>
        <w:shd w:val="clear" w:color="auto" w:fill="FFFFFF"/>
        <w:spacing w:after="200" w:line="240" w:lineRule="auto"/>
        <w:ind w:left="1890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СИСТЕМА ОЦІНЮВАННЯ УЧНІВ</w:t>
      </w:r>
    </w:p>
    <w:p w14:paraId="32359456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Стратегічні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4C88711F" w14:textId="77777777" w:rsidR="00A40743" w:rsidRPr="00A40743" w:rsidRDefault="00A40743" w:rsidP="00A40743">
      <w:pPr>
        <w:numPr>
          <w:ilvl w:val="0"/>
          <w:numId w:val="8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підвищити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послуг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Державних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стандартів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9688FD9" w14:textId="77777777" w:rsidR="00A40743" w:rsidRPr="00A40743" w:rsidRDefault="00A40743" w:rsidP="00A40743">
      <w:pPr>
        <w:numPr>
          <w:ilvl w:val="0"/>
          <w:numId w:val="8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наявність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відкритої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прозорої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зрозумілої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B634CA7" w14:textId="77777777" w:rsidR="00A40743" w:rsidRPr="00A40743" w:rsidRDefault="00A40743" w:rsidP="00A40743">
      <w:pPr>
        <w:numPr>
          <w:ilvl w:val="0"/>
          <w:numId w:val="8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застосування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внутрішнього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моніторингу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передбачає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систематичне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відстеження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коригування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результатів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кожного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1B806DD3" w14:textId="77777777" w:rsidR="00A40743" w:rsidRPr="00A40743" w:rsidRDefault="00A40743" w:rsidP="00A40743">
      <w:pPr>
        <w:numPr>
          <w:ilvl w:val="0"/>
          <w:numId w:val="8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спрямовування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відповідальності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здатності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самооціню-</w:t>
      </w:r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901F23F" w14:textId="77777777" w:rsidR="00A40743" w:rsidRPr="00A40743" w:rsidRDefault="00A40743" w:rsidP="00A40743">
      <w:pPr>
        <w:numPr>
          <w:ilvl w:val="0"/>
          <w:numId w:val="8"/>
        </w:numPr>
        <w:shd w:val="clear" w:color="auto" w:fill="FFFFFF"/>
        <w:spacing w:after="20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здійснювати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процес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індивідуальних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можливостей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інтересів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здібностей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..</w:t>
      </w:r>
      <w:proofErr w:type="gramEnd"/>
    </w:p>
    <w:p w14:paraId="4AB73660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lastRenderedPageBreak/>
        <w:t>Очікувані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71ADD265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Здійснення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стимулюючого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ґрунтується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позитивному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підході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враховує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траєкторію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кожного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спрямовується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розвиток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ключових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компетентностей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346D5E82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SWOT-</w:t>
      </w:r>
      <w:proofErr w:type="spellStart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аналіз</w:t>
      </w:r>
      <w:proofErr w:type="spellEnd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оцінювання</w:t>
      </w:r>
      <w:proofErr w:type="spellEnd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учнів</w:t>
      </w:r>
      <w:proofErr w:type="spellEnd"/>
    </w:p>
    <w:p w14:paraId="62CF77C4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НАПРЯМОК 1</w:t>
      </w:r>
    </w:p>
    <w:p w14:paraId="4C32928A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Наявність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відкритої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прозорої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зрозумілої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досягнень</w:t>
      </w:r>
      <w:proofErr w:type="spellEnd"/>
    </w:p>
    <w:p w14:paraId="4B2C870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тенденції</w:t>
      </w:r>
      <w:proofErr w:type="spellEnd"/>
    </w:p>
    <w:p w14:paraId="0645220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своїй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користуються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нормативними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документами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а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саме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: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Наказ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МОНУ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13.04.2011 р. №329 “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затвердження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(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вихованців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)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загальної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середньої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”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Наказ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МОНУ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21.08.2013 р. №1222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затвердження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орієнтовних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вимог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базових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дисциплін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загальної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середньої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”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змінами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5369A5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Формувальне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початкової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3ACBDFD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виставленні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чітко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проговоривши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3A57D61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ґрунтується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позитивному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підході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лише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результат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а й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процес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вивчення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матеріалу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6BDCC2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5.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Враховується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індивідуальний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поступ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</w:p>
    <w:p w14:paraId="4A4F030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54335F0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1.Не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всі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оприлюднюють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правила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процедури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1D29B8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завжди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процес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спрямовується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розвиток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ключових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компетентностей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а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переважно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перевірку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академічного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компоненту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17A5D5D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Посилення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особистісного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чинника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засвоєнні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матеріалу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009C21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Частка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застосовують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спрямовану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реалізацію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компетентнісного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підходу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невелика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Проте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кожним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роком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учителів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стає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більше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166F70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5.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Удосконалення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методик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формувального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061F436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6.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проведенні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контрольних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робіт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всі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ознайомлюють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786A607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НАПРЯМОК 2</w:t>
      </w:r>
    </w:p>
    <w:p w14:paraId="2402E9E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lastRenderedPageBreak/>
        <w:t>Застосування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внутрішнього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моніторингу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передбачає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систематичне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відстеження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коригування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результатів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кожного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здобувача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освіти</w:t>
      </w:r>
      <w:proofErr w:type="spellEnd"/>
    </w:p>
    <w:p w14:paraId="1ED5145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тенденції</w:t>
      </w:r>
      <w:proofErr w:type="spellEnd"/>
    </w:p>
    <w:p w14:paraId="6F7964D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керівниками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ведеться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моніторинг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(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ознайомлення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раз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місяць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щоденнику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робиться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звіт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). </w:t>
      </w:r>
    </w:p>
    <w:p w14:paraId="1F1F01F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відстежується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особистий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поступ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кожного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позитивну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самооцінку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відзначають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підтримують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бажання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навчатися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запобігають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побоюванням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помилятися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Учителі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початкової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цією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портфоліо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039A796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Питання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моніторингу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виноситься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засідання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ради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нарад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директорові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830521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Дирекцією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передбачено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річним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планом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моніторингові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дослідження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якості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:</w:t>
      </w:r>
    </w:p>
    <w:p w14:paraId="50CAF96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 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5-х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адаптації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середній</w:t>
      </w:r>
      <w:proofErr w:type="spellEnd"/>
    </w:p>
    <w:p w14:paraId="15CDC5B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 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6 -11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предметів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інваріативної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частини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сформованості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оцінюва-</w:t>
      </w:r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;</w:t>
      </w:r>
      <w:proofErr w:type="gramEnd"/>
    </w:p>
    <w:p w14:paraId="122708A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 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4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предметів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ДПА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сформованості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;</w:t>
      </w:r>
      <w:proofErr w:type="gramEnd"/>
    </w:p>
    <w:p w14:paraId="7E82A15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 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9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предметів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ДПА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сформованості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;</w:t>
      </w:r>
      <w:proofErr w:type="gramEnd"/>
    </w:p>
    <w:p w14:paraId="7475524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 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11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предметів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ДПА/ЗНО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виявлення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сформованості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критеріїв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3E3A5B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5F58876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завжди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проводять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глибокий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результатів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моніторингових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досліджень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цей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носить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формальний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характер</w:t>
      </w:r>
      <w:proofErr w:type="spellEnd"/>
    </w:p>
    <w:p w14:paraId="624EC61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НАПРЯМОК 3</w:t>
      </w:r>
    </w:p>
    <w:p w14:paraId="03134EF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Спрямовування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оцінювання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відповідальності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свого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здатності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самооцінювання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.</w:t>
      </w:r>
    </w:p>
    <w:p w14:paraId="16C9C41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тенденції</w:t>
      </w:r>
      <w:proofErr w:type="spellEnd"/>
    </w:p>
    <w:p w14:paraId="5575203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батьками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відповідальне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ставлення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результатів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своєї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0962D29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Вивчаються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пропозиції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електронного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щоденника</w:t>
      </w:r>
      <w:proofErr w:type="spellEnd"/>
    </w:p>
    <w:p w14:paraId="2F361CE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lastRenderedPageBreak/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Третій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ведеться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електронний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журнал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49FEFA1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Ведеться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обдарованими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дітьми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якісної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підготовки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предметних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олімпіад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конкурсів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змагань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55CE3FF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6477E1B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батьками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відповідального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ставлення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потребує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покращення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батьки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повинні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партнерами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даному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напрямку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661BB35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Більшої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уваги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прийоми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самооцінювання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уроках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4FBB62A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Більшу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увагу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необхідно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приділяти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низький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рівень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через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індивідуальні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канікулах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даної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категорією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62C5536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достатньо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висвітлюються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досягнення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сайті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сторінці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соціальній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мережі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Фейсбук</w:t>
      </w:r>
      <w:proofErr w:type="spellEnd"/>
    </w:p>
    <w:p w14:paraId="471E488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Calibri" w:eastAsia="Times New Roman" w:hAnsi="Calibri" w:cs="Calibri"/>
          <w:color w:val="111111"/>
          <w:shd w:val="clear" w:color="auto" w:fill="FFFFFF"/>
          <w:lang w:eastAsia="uk-UA"/>
        </w:rPr>
        <w:t> </w:t>
      </w:r>
    </w:p>
    <w:p w14:paraId="6FD03069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ШЛЯХИ РЕАЛІЗАЦІЇ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1519"/>
        <w:gridCol w:w="1928"/>
        <w:gridCol w:w="1273"/>
      </w:tblGrid>
      <w:tr w:rsidR="00A40743" w:rsidRPr="00A40743" w14:paraId="31570845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E2B2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Зміст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A262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Термін</w:t>
            </w:r>
            <w:proofErr w:type="spellEnd"/>
          </w:p>
          <w:p w14:paraId="1A06556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607F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Відповідальні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D2CA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Примітка</w:t>
            </w:r>
            <w:proofErr w:type="spellEnd"/>
          </w:p>
        </w:tc>
      </w:tr>
      <w:tr w:rsidR="00A40743" w:rsidRPr="00A40743" w14:paraId="14154573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4FB0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Оприлюднення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критеріїв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оцінювання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учителями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сайті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навчального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закладу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F198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Вересень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2021 р.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23B5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A308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71453835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6176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моніторингу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глибокого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аналізу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результатів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моніторингових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досліджень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зазначенням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чітких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шляхів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покращення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якості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знань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CC75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78D1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0E7DD38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0C289FD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98F2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49760E1D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A4B2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Активізувати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роботу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батьками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формування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відповідального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ставлення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навчання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здобувачів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освіти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2FC5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7DDF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351B1B55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6BF4541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B93E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020C38BA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8386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Більш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активне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впровадження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прийому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самооцінювання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уроках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9181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E258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4C82EA4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5562D37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7CACF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531FA4C9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8DCA9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використання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електронного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журналу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615D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2021рік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1A14B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74758433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5B5D7D1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45F7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7FD7F5A9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18838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lastRenderedPageBreak/>
              <w:t>Активувати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використання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електронного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щоденника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36D9C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2021рік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0EC64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29197D3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51E47181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33E40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6CA3F8A8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8617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Вчителям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приділяти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максимальну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увагу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учням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мають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низький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рівень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знань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через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індивідуальні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завдання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роботу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канікулах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даної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категорією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здобувачів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освіти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0AD16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CF312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6AC5B75A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3E17F247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66DED" w14:textId="77777777" w:rsidR="00A40743" w:rsidRPr="00A40743" w:rsidRDefault="00A40743" w:rsidP="00A40743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</w:tbl>
    <w:p w14:paraId="698743E2" w14:textId="77777777" w:rsidR="00A40743" w:rsidRPr="00A40743" w:rsidRDefault="00A40743" w:rsidP="00A40743">
      <w:pPr>
        <w:numPr>
          <w:ilvl w:val="0"/>
          <w:numId w:val="9"/>
        </w:numPr>
        <w:shd w:val="clear" w:color="auto" w:fill="FFFFFF"/>
        <w:spacing w:after="200" w:line="240" w:lineRule="auto"/>
        <w:ind w:left="1890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СИСТЕМА ПЕДАГОГІЧНОЇ ДІЯЛЬНОСТІ</w:t>
      </w:r>
    </w:p>
    <w:p w14:paraId="054422E0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Стратегічні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завдання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21FAA2D3" w14:textId="77777777" w:rsidR="00A40743" w:rsidRPr="00A40743" w:rsidRDefault="00A40743" w:rsidP="00A40743">
      <w:pPr>
        <w:numPr>
          <w:ilvl w:val="0"/>
          <w:numId w:val="10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ефективність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планування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своєї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використання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сучасних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підходів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організації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ключових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компетентностей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7453C04" w14:textId="77777777" w:rsidR="00A40743" w:rsidRPr="00A40743" w:rsidRDefault="00A40743" w:rsidP="00A40743">
      <w:pPr>
        <w:numPr>
          <w:ilvl w:val="0"/>
          <w:numId w:val="10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постійне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професійного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майстерності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61C243F" w14:textId="77777777" w:rsidR="00A40743" w:rsidRPr="00A40743" w:rsidRDefault="00A40743" w:rsidP="00A40743">
      <w:pPr>
        <w:numPr>
          <w:ilvl w:val="0"/>
          <w:numId w:val="10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налагодження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0A7409B" w14:textId="77777777" w:rsidR="00A40743" w:rsidRPr="00A40743" w:rsidRDefault="00A40743" w:rsidP="00A40743">
      <w:pPr>
        <w:numPr>
          <w:ilvl w:val="0"/>
          <w:numId w:val="10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організація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засадах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академічної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доброчесності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партнерства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4B664B3B" w14:textId="77777777" w:rsidR="00A40743" w:rsidRPr="00A40743" w:rsidRDefault="00A40743" w:rsidP="00A40743">
      <w:pPr>
        <w:numPr>
          <w:ilvl w:val="0"/>
          <w:numId w:val="1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сприяти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відповідальності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кожного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своєї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професійної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;</w:t>
      </w:r>
      <w:proofErr w:type="gramEnd"/>
    </w:p>
    <w:p w14:paraId="2E60F6D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Очікувані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результати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:</w:t>
      </w:r>
    </w:p>
    <w:p w14:paraId="58EB73B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викладання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навчальних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предметів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відповідальності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професійну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діяльність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5BC3483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SWOT-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аналіз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</w:p>
    <w:p w14:paraId="6DB62EC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НАПРЯМОК 1</w:t>
      </w:r>
    </w:p>
    <w:p w14:paraId="012EAA52" w14:textId="77777777" w:rsidR="00A40743" w:rsidRPr="00A40743" w:rsidRDefault="00A40743" w:rsidP="00A4074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Ефективність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планування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педагогічними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своєї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використання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сучасних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підходів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організації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формування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ключових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компетентностей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</w:p>
    <w:p w14:paraId="7648CDA6" w14:textId="77777777" w:rsidR="00A40743" w:rsidRPr="00A40743" w:rsidRDefault="00A40743" w:rsidP="00A40743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тенденції</w:t>
      </w:r>
      <w:proofErr w:type="spellEnd"/>
    </w:p>
    <w:p w14:paraId="62064C8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1.Здійснюючи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календарне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планування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уроків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окремі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враховують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ступінь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складності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обсяг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навчального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матеріалу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Аналізують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результативність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разі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необхідності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вносять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корективи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планування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6B363D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lastRenderedPageBreak/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Більшість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систематично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уроках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презентації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відеоматеріали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4B08EAF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Значна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частина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платформи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своїй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302A0B3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закладі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налагоджено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дистанційного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використанням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Google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сервісів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(</w:t>
      </w:r>
      <w:proofErr w:type="gram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Class room</w:t>
      </w:r>
      <w:proofErr w:type="gram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? Meet), Zoom.</w:t>
      </w:r>
    </w:p>
    <w:p w14:paraId="57FD643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2EFAA25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1.Відбувається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значне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старіння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кадрів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»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персоналу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(14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отримують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пенсію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віком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).</w:t>
      </w:r>
    </w:p>
    <w:p w14:paraId="6033CAC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Більшість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традиційні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методи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навчання,не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активно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сучасні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технології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ведеться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достатня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оволодіння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ключовими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компетентностями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наскрізними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уміннями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3DF85F2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Недостатньо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уваги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приділяють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роботі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учнями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низький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рівень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знань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дітей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часто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відсутні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індивідуальні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завдання</w:t>
      </w:r>
      <w:proofErr w:type="spellEnd"/>
    </w:p>
    <w:p w14:paraId="7C677A5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всі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корегують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календарне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планування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в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залежності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результативності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8CC47C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5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Деякі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вчителі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проводять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уроки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відповідають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сучасним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вимогам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призводить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зниження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інтересу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учнів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3FEA426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6.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всі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використовують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можливості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Інтеренет-мережі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ІКТ,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освітніх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платформ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1901801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7.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ведеться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робота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щодо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поширення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власного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досвіду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роботи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через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друк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фахових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виданнях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Інтернет-виданнях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сторінці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сайту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699AFD8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НАПРЯМОК 2</w:t>
      </w:r>
    </w:p>
    <w:p w14:paraId="79FD908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Постійне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професійного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рівня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і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майстерності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працівників</w:t>
      </w:r>
      <w:proofErr w:type="spellEnd"/>
    </w:p>
    <w:p w14:paraId="0F9DFBB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тенденції</w:t>
      </w:r>
      <w:proofErr w:type="spellEnd"/>
    </w:p>
    <w:p w14:paraId="3ACD396C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Освітній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процес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забезпечують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62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6E20BDB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Вищу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кваліфікаційну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категорію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 </w:t>
      </w:r>
      <w:r w:rsidRPr="00A4074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uk-UA"/>
        </w:rPr>
        <w:t>42</w:t>
      </w: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 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вчителя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старший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учитель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 - 27,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учитель-методист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» - 8</w:t>
      </w:r>
    </w:p>
    <w:p w14:paraId="791A513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активно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проходять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кваліфікації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ЛОІППО.</w:t>
      </w:r>
    </w:p>
    <w:p w14:paraId="01AABF6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Педагогічні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змогу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самостійно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обирати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суб’єкти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кваліфікації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Педагоги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беруть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участь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роботі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онлайн-курсів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вебінарів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майстер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-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тощо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0E7E18E8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5.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засіданнях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ради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відбувається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зарахування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проходження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підвищення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кваліфікації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працівників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168E362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lastRenderedPageBreak/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68BF6328" w14:textId="77777777" w:rsidR="00A40743" w:rsidRPr="00A40743" w:rsidRDefault="00A40743" w:rsidP="00A40743">
      <w:pPr>
        <w:numPr>
          <w:ilvl w:val="0"/>
          <w:numId w:val="12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14:paraId="114BE733" w14:textId="77777777" w:rsidR="00A40743" w:rsidRPr="00A40743" w:rsidRDefault="00A40743" w:rsidP="00A40743">
      <w:pPr>
        <w:numPr>
          <w:ilvl w:val="1"/>
          <w:numId w:val="12"/>
        </w:numPr>
        <w:shd w:val="clear" w:color="auto" w:fill="FFFFFF"/>
        <w:spacing w:after="0" w:line="240" w:lineRule="auto"/>
        <w:ind w:left="321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Низьким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є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відсоток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беруть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участь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конкурсах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фахової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майстерності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27F1580F" w14:textId="77777777" w:rsidR="00A40743" w:rsidRPr="00A40743" w:rsidRDefault="00A40743" w:rsidP="00A40743">
      <w:pPr>
        <w:numPr>
          <w:ilvl w:val="1"/>
          <w:numId w:val="12"/>
        </w:numPr>
        <w:shd w:val="clear" w:color="auto" w:fill="FFFFFF"/>
        <w:spacing w:after="0" w:line="240" w:lineRule="auto"/>
        <w:ind w:left="321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Активізації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потребує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робота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поширення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досвіду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вчителями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через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друк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фахових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Інтернет-виданнях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70CC0AB1" w14:textId="77777777" w:rsidR="00A40743" w:rsidRPr="00A40743" w:rsidRDefault="00A40743" w:rsidP="00A40743">
      <w:pPr>
        <w:numPr>
          <w:ilvl w:val="1"/>
          <w:numId w:val="12"/>
        </w:numPr>
        <w:shd w:val="clear" w:color="auto" w:fill="FFFFFF"/>
        <w:spacing w:after="0" w:line="240" w:lineRule="auto"/>
        <w:ind w:left="321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Удосконалення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системи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допрофільної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підготовки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5EC320EF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НАПРЯМОК 3</w:t>
      </w:r>
    </w:p>
    <w:p w14:paraId="7ED35BB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Налагодження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співпраці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здобувачами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їх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батьками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працівниками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</w:p>
    <w:p w14:paraId="0D738FF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тенденції</w:t>
      </w:r>
      <w:proofErr w:type="spellEnd"/>
    </w:p>
    <w:p w14:paraId="2565FD93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1.З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врахування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думки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представники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колективу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є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членами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атестаційної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комісії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вносять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свої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пропозиції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складання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освітньої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програми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Обмін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думками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між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дирекцією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колективом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здійснюється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через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засідання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ради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методичні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об’єднання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майстер-класи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конференції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наради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директорові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консультування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засідання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психолого-педагогічного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семінару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54BDAEE4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2.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організовано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наставництво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з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молодими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спеціалістами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0BEB4D67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3.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Здійснюється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взаємовідвідування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уроків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заходів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між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</w:p>
    <w:p w14:paraId="5D052376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4.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Батьки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є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активними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учасниками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освітнього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процесу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Їхня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думка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враховується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складанні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освітньої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програми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виборі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класного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керівника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92E44C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6F124BA1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1. 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деяких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випадках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взаємне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відвідування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уроків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наставництво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носить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формальний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характер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2BEC538E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2.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Недостатньо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високим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є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відсоток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які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цікавляться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життям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школи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класу</w:t>
      </w:r>
      <w:proofErr w:type="spellEnd"/>
    </w:p>
    <w:p w14:paraId="244E300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3.Необхідно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створити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«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Батьківську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раду»як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орган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батьківського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самоврядування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6694396D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НАПРЯМОК 4</w:t>
      </w:r>
    </w:p>
    <w:p w14:paraId="5F6C0B19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Організація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педагогічної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діяльності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навчання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засадах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академічної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доброчесності</w:t>
      </w:r>
      <w:proofErr w:type="spellEnd"/>
    </w:p>
    <w:p w14:paraId="4EF2ABA0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Сильні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позитивні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тенденції</w:t>
      </w:r>
      <w:proofErr w:type="spellEnd"/>
    </w:p>
    <w:p w14:paraId="4EAF0865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1.У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закладі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розроблено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діє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положення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академічну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доброчесність</w:t>
      </w:r>
      <w:proofErr w:type="spellEnd"/>
    </w:p>
    <w:p w14:paraId="2BE1DA6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2.Педагогічні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працівники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систематично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інформують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здобувачів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освіти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про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правил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академічної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доброчесності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.</w:t>
      </w:r>
    </w:p>
    <w:p w14:paraId="1284F88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3.Питання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дотримання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академічної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доброчесності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слухається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на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педагогічних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радах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123F8C6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lastRenderedPageBreak/>
        <w:t>Слабкі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сторони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проблеми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,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що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потребують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uk-UA"/>
        </w:rPr>
        <w:t>вирішення</w:t>
      </w:r>
      <w:proofErr w:type="spellEnd"/>
    </w:p>
    <w:p w14:paraId="2AFAA6E2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1.Не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всі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учні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батьки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розуміють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сутність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поняття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академічної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доброчесності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та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відповідальність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за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її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порушення</w:t>
      </w:r>
      <w:proofErr w:type="spellEnd"/>
      <w:r w:rsidRPr="00A4074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uk-UA"/>
        </w:rPr>
        <w:t>.</w:t>
      </w:r>
    </w:p>
    <w:p w14:paraId="6CE106EA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A40743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uk-UA"/>
        </w:rPr>
        <w:t> </w:t>
      </w:r>
    </w:p>
    <w:p w14:paraId="0FD31E8B" w14:textId="77777777" w:rsidR="00A40743" w:rsidRPr="00A40743" w:rsidRDefault="00A40743" w:rsidP="00A4074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Шляхи</w:t>
      </w:r>
      <w:proofErr w:type="spellEnd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A40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uk-UA"/>
        </w:rPr>
        <w:t>реалізації</w:t>
      </w:r>
      <w:proofErr w:type="spellEnd"/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455"/>
        <w:gridCol w:w="1793"/>
        <w:gridCol w:w="1273"/>
      </w:tblGrid>
      <w:tr w:rsidR="00A40743" w:rsidRPr="00A40743" w14:paraId="62ED1415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784C0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Зміст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C93D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Термін</w:t>
            </w:r>
            <w:proofErr w:type="spellEnd"/>
          </w:p>
          <w:p w14:paraId="207F792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7271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Відповідальні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40629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uk-UA"/>
              </w:rPr>
              <w:t>Примітка</w:t>
            </w:r>
            <w:proofErr w:type="spellEnd"/>
          </w:p>
        </w:tc>
      </w:tr>
      <w:tr w:rsidR="00A40743" w:rsidRPr="00A40743" w14:paraId="3011BD8B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8448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Здійснювати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корегування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календарного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планування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в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залежності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від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якості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засвоєння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учнями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навчального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матеріалу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результативності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роботи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учнів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9627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2E89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</w:p>
          <w:p w14:paraId="61C0AFDB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382752B5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CA92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1C692863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153D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Впроваджувати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сучасні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освітні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технології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можливості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мережі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Інтернет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метою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активізації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пізнавальної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діяльності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учнів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935FE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92C8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4D6E66C0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1F68AB9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AAF06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2A92FAC9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F221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метою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активізації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професійної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діяльності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педагогіввпровадити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практику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щорічного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методичного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тижня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спільною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освітньоютемою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110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Щорічно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87F54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525967D2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4AF0C6DF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A275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2A099935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BB8E0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Вести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постійну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роботу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учнями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що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мають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низький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рівень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знань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.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Підготовка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індивідуальних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завдань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їх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систематична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перевірка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,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метою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планування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подальшої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роботи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такими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дітьми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.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При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оцінюванні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враховувати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особистий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поступ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proofErr w:type="gram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учня,вести</w:t>
            </w:r>
            <w:proofErr w:type="spellEnd"/>
            <w:proofErr w:type="gram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постійне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стимулювання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дитини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>навчання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 w:eastAsia="uk-UA"/>
              </w:rPr>
              <w:t xml:space="preserve"> 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04AA2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BF9D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6ACCE13B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987BF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3CAB0EA2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5288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Працювати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над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питанням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поширення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досвіду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роботи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працівників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через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участь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конкурсах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фахової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майстерності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друк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у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фахових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виданнях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Інтернет-виданнях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сайт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школи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601CC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FD98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1A78275F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0E8B2482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43D29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65BA2A96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D344C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Упроваджувати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практично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доцільне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взаємовідвідування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уроків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заходів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наступним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обговоренням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обміном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думками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BFA1C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6EE58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4E128E9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38F44065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735DD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77F6B1F2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0AB6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lastRenderedPageBreak/>
              <w:t>Обирати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теми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форми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підвищення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кваліфікації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які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відповідають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запитам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вимогам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педагогічних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працівників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BC835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C91E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48759C3D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62F7A3C7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2FE68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A40743">
              <w:rPr>
                <w:rFonts w:ascii="Calibri" w:eastAsia="Times New Roman" w:hAnsi="Calibri" w:cs="Calibri"/>
                <w:color w:val="111111"/>
                <w:lang w:eastAsia="uk-UA"/>
              </w:rPr>
              <w:t> </w:t>
            </w:r>
          </w:p>
        </w:tc>
      </w:tr>
      <w:tr w:rsidR="00A40743" w:rsidRPr="00A40743" w14:paraId="7265B803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58CC5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Залучати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батьків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освітнього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процесу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розширювати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форми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співпраці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з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ними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64526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5785A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68AEBF50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12EE5F12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1E471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A40743" w:rsidRPr="00A40743" w14:paraId="31DAEE46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139AF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Активувати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роботу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батьківського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ECC50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90D575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3559AC6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4C384037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4526D" w14:textId="77777777" w:rsidR="00A40743" w:rsidRPr="00A40743" w:rsidRDefault="00A40743" w:rsidP="00A40743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A40743" w:rsidRPr="00A40743" w14:paraId="7BC36DEB" w14:textId="77777777" w:rsidTr="00A4074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3C2A1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Запровадити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щорічне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проведення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 «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Батьківського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тижня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E741A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8EC93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Дирекція</w:t>
            </w:r>
            <w:proofErr w:type="spellEnd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,</w:t>
            </w:r>
          </w:p>
          <w:p w14:paraId="78D8A927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педагогічний</w:t>
            </w:r>
            <w:proofErr w:type="spellEnd"/>
          </w:p>
          <w:p w14:paraId="2ADE30A2" w14:textId="77777777" w:rsidR="00A40743" w:rsidRPr="00A40743" w:rsidRDefault="00A40743" w:rsidP="00A40743">
            <w:pPr>
              <w:spacing w:after="20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proofErr w:type="spellStart"/>
            <w:r w:rsidRPr="00A407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колектив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C8D3F" w14:textId="77777777" w:rsidR="00A40743" w:rsidRPr="00A40743" w:rsidRDefault="00A40743" w:rsidP="00A4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F159964" w14:textId="77777777" w:rsidR="00A162DF" w:rsidRDefault="00A162DF"/>
    <w:sectPr w:rsidR="00A162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121E"/>
    <w:multiLevelType w:val="multilevel"/>
    <w:tmpl w:val="92E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644"/>
    <w:multiLevelType w:val="multilevel"/>
    <w:tmpl w:val="9E5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B7DCB"/>
    <w:multiLevelType w:val="multilevel"/>
    <w:tmpl w:val="563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388A"/>
    <w:multiLevelType w:val="multilevel"/>
    <w:tmpl w:val="814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65967"/>
    <w:multiLevelType w:val="multilevel"/>
    <w:tmpl w:val="1D2C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4217E"/>
    <w:multiLevelType w:val="multilevel"/>
    <w:tmpl w:val="2818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A2D2B"/>
    <w:multiLevelType w:val="multilevel"/>
    <w:tmpl w:val="19A63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E1905"/>
    <w:multiLevelType w:val="multilevel"/>
    <w:tmpl w:val="3AE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F66BE"/>
    <w:multiLevelType w:val="multilevel"/>
    <w:tmpl w:val="940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920D7"/>
    <w:multiLevelType w:val="multilevel"/>
    <w:tmpl w:val="38FEF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40B17"/>
    <w:multiLevelType w:val="multilevel"/>
    <w:tmpl w:val="3D08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67242"/>
    <w:multiLevelType w:val="multilevel"/>
    <w:tmpl w:val="284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823634">
    <w:abstractNumId w:val="7"/>
  </w:num>
  <w:num w:numId="2" w16cid:durableId="175734435">
    <w:abstractNumId w:val="1"/>
  </w:num>
  <w:num w:numId="3" w16cid:durableId="2140299933">
    <w:abstractNumId w:val="8"/>
  </w:num>
  <w:num w:numId="4" w16cid:durableId="1932809805">
    <w:abstractNumId w:val="4"/>
  </w:num>
  <w:num w:numId="5" w16cid:durableId="130444957">
    <w:abstractNumId w:val="3"/>
  </w:num>
  <w:num w:numId="6" w16cid:durableId="1472749973">
    <w:abstractNumId w:val="5"/>
  </w:num>
  <w:num w:numId="7" w16cid:durableId="747267756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25396607">
    <w:abstractNumId w:val="11"/>
  </w:num>
  <w:num w:numId="9" w16cid:durableId="1010185716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329361557">
    <w:abstractNumId w:val="2"/>
  </w:num>
  <w:num w:numId="11" w16cid:durableId="6447820">
    <w:abstractNumId w:val="0"/>
  </w:num>
  <w:num w:numId="12" w16cid:durableId="1716735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43"/>
    <w:rsid w:val="00A162DF"/>
    <w:rsid w:val="00A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81E8"/>
  <w15:chartTrackingRefBased/>
  <w15:docId w15:val="{3CB23646-46D1-4AC0-98A0-BC279BF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4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0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18273</Words>
  <Characters>10416</Characters>
  <Application>Microsoft Office Word</Application>
  <DocSecurity>0</DocSecurity>
  <Lines>86</Lines>
  <Paragraphs>57</Paragraphs>
  <ScaleCrop>false</ScaleCrop>
  <Company/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Іщенко</dc:creator>
  <cp:keywords/>
  <dc:description/>
  <cp:lastModifiedBy>Ірина Іщенко</cp:lastModifiedBy>
  <cp:revision>1</cp:revision>
  <dcterms:created xsi:type="dcterms:W3CDTF">2022-12-28T16:47:00Z</dcterms:created>
  <dcterms:modified xsi:type="dcterms:W3CDTF">2022-12-28T16:49:00Z</dcterms:modified>
</cp:coreProperties>
</file>