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767B" w14:textId="3AD00B82" w:rsidR="00692A7A" w:rsidRDefault="00A060EE" w:rsidP="00692A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52DB39FF" wp14:editId="5A565FD4">
            <wp:simplePos x="0" y="0"/>
            <wp:positionH relativeFrom="margin">
              <wp:align>center</wp:align>
            </wp:positionH>
            <wp:positionV relativeFrom="margin">
              <wp:posOffset>8890</wp:posOffset>
            </wp:positionV>
            <wp:extent cx="585470" cy="781050"/>
            <wp:effectExtent l="0" t="0" r="508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3F260" w14:textId="098E7FF8" w:rsidR="00692A7A" w:rsidRDefault="00692A7A" w:rsidP="00692A7A">
      <w:pPr>
        <w:jc w:val="center"/>
      </w:pPr>
    </w:p>
    <w:p w14:paraId="1AB60E5D" w14:textId="77777777" w:rsidR="00692A7A" w:rsidRDefault="00692A7A" w:rsidP="00692A7A">
      <w:pPr>
        <w:tabs>
          <w:tab w:val="left" w:pos="210"/>
          <w:tab w:val="center" w:pos="4819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</w:p>
    <w:p w14:paraId="5551D62F" w14:textId="77777777" w:rsidR="00692A7A" w:rsidRDefault="00692A7A" w:rsidP="00692A7A">
      <w:pPr>
        <w:tabs>
          <w:tab w:val="left" w:pos="210"/>
          <w:tab w:val="center" w:pos="4819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УКРАЇНА</w:t>
      </w:r>
    </w:p>
    <w:p w14:paraId="3F929F18" w14:textId="77777777" w:rsidR="00692A7A" w:rsidRDefault="00692A7A" w:rsidP="00692A7A">
      <w:pPr>
        <w:tabs>
          <w:tab w:val="left" w:pos="210"/>
          <w:tab w:val="center" w:pos="4819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МІНІСТЕРСТВО ОСВІТИ І НАУКИ УКРАЇНИ</w:t>
      </w:r>
    </w:p>
    <w:p w14:paraId="76EE2346" w14:textId="77777777" w:rsidR="00692A7A" w:rsidRDefault="00692A7A" w:rsidP="00692A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НАВАРІЙСЬКИЙ ЛІЦЕЙ</w:t>
      </w:r>
    </w:p>
    <w:p w14:paraId="28CC202E" w14:textId="77777777" w:rsidR="00692A7A" w:rsidRDefault="00692A7A" w:rsidP="00692A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ПУСТОМИТІВСЬКОЇ МІСЬКОЇ РАДИ</w:t>
      </w:r>
    </w:p>
    <w:p w14:paraId="39FB3FFB" w14:textId="77777777" w:rsidR="00692A7A" w:rsidRDefault="00692A7A" w:rsidP="00692A7A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ЛЬВІВСЬКОГО РАЙОНУ ЛЬВІВСЬКОЇ ОБЛАСТІ</w:t>
      </w:r>
    </w:p>
    <w:p w14:paraId="76D24DA8" w14:textId="77777777" w:rsidR="00692A7A" w:rsidRDefault="00692A7A" w:rsidP="00692A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вул. Музична 20, с. Наварія, Львівський р-н, Львівська обл., 81105</w:t>
      </w:r>
    </w:p>
    <w:p w14:paraId="7CFA1F30" w14:textId="77777777" w:rsidR="00692A7A" w:rsidRDefault="00692A7A" w:rsidP="000D1141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email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navar</w:t>
        </w:r>
        <w:r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zosh</w:t>
        </w:r>
        <w:r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gmail</w:t>
        </w:r>
        <w:r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код ЄДРПОУ 22373380</w:t>
      </w:r>
    </w:p>
    <w:p w14:paraId="228B69B4" w14:textId="5F9B4098" w:rsidR="00692A7A" w:rsidRPr="000D1141" w:rsidRDefault="00692A7A" w:rsidP="000D1141">
      <w:pPr>
        <w:spacing w:after="0" w:line="120" w:lineRule="auto"/>
        <w:rPr>
          <w:b/>
          <w:bCs/>
          <w:sz w:val="44"/>
          <w:szCs w:val="44"/>
        </w:rPr>
      </w:pPr>
      <w:r w:rsidRPr="000D1141">
        <w:rPr>
          <w:b/>
          <w:bCs/>
          <w:sz w:val="44"/>
          <w:szCs w:val="44"/>
        </w:rPr>
        <w:t>________________________________________</w:t>
      </w:r>
      <w:r w:rsidR="000D1141">
        <w:rPr>
          <w:b/>
          <w:bCs/>
          <w:sz w:val="44"/>
          <w:szCs w:val="44"/>
        </w:rPr>
        <w:t>___</w:t>
      </w:r>
    </w:p>
    <w:p w14:paraId="3FDDE039" w14:textId="77777777" w:rsidR="004D6BE0" w:rsidRDefault="004D6BE0" w:rsidP="004D6B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</w:p>
    <w:p w14:paraId="3145CCB0" w14:textId="77777777" w:rsidR="004D6BE0" w:rsidRDefault="004D6BE0" w:rsidP="004D6B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</w:p>
    <w:p w14:paraId="110EE79C" w14:textId="3DEFBD81" w:rsidR="004D6BE0" w:rsidRPr="004D6BE0" w:rsidRDefault="004D6BE0" w:rsidP="004D6B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НАКАЗ</w:t>
      </w:r>
    </w:p>
    <w:p w14:paraId="3C43717B" w14:textId="040A8D4E" w:rsidR="003B5C47" w:rsidRDefault="00CD3FCB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_29_   __08____2024</w:t>
      </w:r>
      <w:r w:rsidR="004D6BE0"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р.                                                   </w:t>
      </w:r>
      <w:r w:rsidR="003B5C4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                          № 88</w:t>
      </w:r>
    </w:p>
    <w:p w14:paraId="102AA911" w14:textId="049DFEC5" w:rsidR="004D6BE0" w:rsidRPr="004D6BE0" w:rsidRDefault="004D6BE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 організацію інклюзивного</w:t>
      </w:r>
    </w:p>
    <w:p w14:paraId="4FA4A9E5" w14:textId="77E0CEC5" w:rsidR="004D6BE0" w:rsidRPr="004D6BE0" w:rsidRDefault="00985646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навчання в 2 –А, 2</w:t>
      </w:r>
      <w:r w:rsidR="004D6BE0"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-Б,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4-А, 4-Б, </w:t>
      </w:r>
      <w:r w:rsidR="004D6BE0"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5-Б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</w:t>
      </w:r>
      <w:r w:rsidR="00CD3FC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7-Б, 8-Б</w:t>
      </w:r>
      <w:r w:rsidR="004D6BE0"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класах</w:t>
      </w:r>
    </w:p>
    <w:p w14:paraId="7B16A349" w14:textId="77777777" w:rsidR="004D6BE0" w:rsidRPr="004D6BE0" w:rsidRDefault="004D6BE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2E831358" w14:textId="2DE9B534" w:rsidR="004D6BE0" w:rsidRPr="004D6BE0" w:rsidRDefault="004D6BE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Відповідно до законів України "Про освіту", "Про повну загальну середню освіту", Порядку організації інклюзивного навчання в закладах загальної середньої освіти, затвердженого постановою Кабінету Міністрів України від 15 вересня 2021 р. № 957, витягів з протоколів засідань </w:t>
      </w:r>
      <w:proofErr w:type="spellStart"/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інклюзивно</w:t>
      </w:r>
      <w:proofErr w:type="spellEnd"/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-ресурсного центру (ІРЦ) м. </w:t>
      </w:r>
      <w:r w:rsidR="00CD3FC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Пустомити</w:t>
      </w: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протоколу засідання Команди психолого-педагогічного супроводу дітей з особливими освітніми по</w:t>
      </w:r>
      <w:r w:rsidR="00C06D0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требами (протокол від 19.05.2024</w:t>
      </w: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 №4 ) та з метою реалізації права дітей з особливими освітніми потребами на освіту, їх соціалізацію та інтеграцію в суспільстві</w:t>
      </w:r>
    </w:p>
    <w:p w14:paraId="7589D921" w14:textId="77777777" w:rsidR="004D6BE0" w:rsidRPr="004D6BE0" w:rsidRDefault="004D6BE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445BAFBD" w14:textId="77777777" w:rsidR="004D6BE0" w:rsidRPr="004D6BE0" w:rsidRDefault="004D6BE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НАКАЗУЮ:</w:t>
      </w:r>
    </w:p>
    <w:p w14:paraId="0C71BD1B" w14:textId="6860FBC7" w:rsidR="004D6BE0" w:rsidRPr="004D6BE0" w:rsidRDefault="00C06D0A" w:rsidP="004D6B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Продовжити з 01.09.2024</w:t>
      </w:r>
      <w:r w:rsidR="004D6BE0"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року здобуття освіти у класах з інклюзивним навчанням таких учнів:</w:t>
      </w:r>
    </w:p>
    <w:p w14:paraId="02706750" w14:textId="23DB9A1E" w:rsidR="004D6BE0" w:rsidRPr="004D6BE0" w:rsidRDefault="00A72448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– 2-А</w:t>
      </w:r>
      <w:r w:rsidR="004D6BE0"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клас</w:t>
      </w:r>
    </w:p>
    <w:p w14:paraId="2D382BE0" w14:textId="3AB444E2" w:rsidR="004D6BE0" w:rsidRPr="004D6BE0" w:rsidRDefault="00A72448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– 2</w:t>
      </w:r>
      <w:r w:rsidR="004D6BE0"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-Б клас</w:t>
      </w:r>
    </w:p>
    <w:p w14:paraId="7D912B51" w14:textId="30C37472" w:rsidR="009F7A75" w:rsidRDefault="009F7A75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– 4-А клас</w:t>
      </w:r>
    </w:p>
    <w:p w14:paraId="00FA3083" w14:textId="55570F95" w:rsidR="00327EE9" w:rsidRDefault="00327EE9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– 4 –</w:t>
      </w:r>
      <w:r w:rsidR="009C0CD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клас</w:t>
      </w:r>
    </w:p>
    <w:p w14:paraId="7BC48E9C" w14:textId="07FD9CA0" w:rsidR="009C0CDF" w:rsidRDefault="00555C9D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- 5 – Б клас</w:t>
      </w:r>
    </w:p>
    <w:p w14:paraId="0B9F4642" w14:textId="276E6345" w:rsidR="00555C9D" w:rsidRDefault="00555C9D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-7 –Б клас</w:t>
      </w:r>
    </w:p>
    <w:p w14:paraId="22DBAEBA" w14:textId="50E309EF" w:rsidR="00CE3554" w:rsidRDefault="00CE3554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– 8 – Б клас</w:t>
      </w:r>
    </w:p>
    <w:p w14:paraId="2CAF9DFD" w14:textId="77777777" w:rsidR="009C0CDF" w:rsidRPr="004D6BE0" w:rsidRDefault="009C0CDF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0AF659CD" w14:textId="77777777" w:rsidR="004D6BE0" w:rsidRPr="004D6BE0" w:rsidRDefault="004D6BE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2.Призначити асистентом учителя для учнів з ООП таких учителів:</w:t>
      </w:r>
    </w:p>
    <w:p w14:paraId="27DFB33D" w14:textId="5D0083C2" w:rsidR="004D6BE0" w:rsidRPr="004D6BE0" w:rsidRDefault="00861E61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Мозолу</w:t>
      </w:r>
      <w:proofErr w:type="spellEnd"/>
      <w:r w:rsidR="00583D6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Ярину Юріївну– 2-А</w:t>
      </w:r>
      <w:r w:rsidR="004D6BE0"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клас</w:t>
      </w:r>
    </w:p>
    <w:p w14:paraId="4BEBF39E" w14:textId="3244DEAA" w:rsidR="004D6BE0" w:rsidRDefault="00583D61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Горинь Юлію Ігорівну – 2</w:t>
      </w:r>
      <w:r w:rsidR="004D6BE0"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-Б клас</w:t>
      </w:r>
    </w:p>
    <w:p w14:paraId="171EF029" w14:textId="59757B4E" w:rsidR="00583D61" w:rsidRDefault="00520B8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Гембаровського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Степана Вікторовича – 4 –А клас</w:t>
      </w:r>
    </w:p>
    <w:p w14:paraId="0B084E9C" w14:textId="725B2255" w:rsidR="00520B80" w:rsidRDefault="00594CDC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Коцан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Наталію Володимирівну</w:t>
      </w:r>
      <w:r w:rsidR="00D4413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4 – Б клас</w:t>
      </w:r>
    </w:p>
    <w:p w14:paraId="459841E5" w14:textId="46C80300" w:rsidR="00594CDC" w:rsidRPr="004D6BE0" w:rsidRDefault="00594CDC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Клима Сергія Володимировича </w:t>
      </w:r>
      <w:r w:rsidR="00D4413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</w:t>
      </w:r>
      <w:r w:rsidR="00D4413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– Б клас</w:t>
      </w:r>
    </w:p>
    <w:p w14:paraId="35EDC0AD" w14:textId="6B111EA2" w:rsidR="004D6BE0" w:rsidRPr="004D6BE0" w:rsidRDefault="004D6BE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3.Покласти відповідальність за збереження здоров’я учнів з особливими освітніми потребами у період проведення навчальних занять на асистентів учителів</w:t>
      </w:r>
      <w:r w:rsidR="00D4413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="00861E6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Мозолу</w:t>
      </w:r>
      <w:proofErr w:type="spellEnd"/>
      <w:r w:rsidR="00D44138" w:rsidRPr="00D4413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Ярину Юріївну</w:t>
      </w: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</w:t>
      </w:r>
      <w:r w:rsidR="00861E6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861E61" w:rsidRPr="00861E6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Горинь Юлію Ігорівну</w:t>
      </w:r>
      <w:r w:rsidR="00861E6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proofErr w:type="spellStart"/>
      <w:r w:rsidR="00861E61" w:rsidRPr="00861E6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Гембаровського</w:t>
      </w:r>
      <w:proofErr w:type="spellEnd"/>
      <w:r w:rsidR="00861E61" w:rsidRPr="00861E6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Степана Вікторовича</w:t>
      </w:r>
      <w:r w:rsidR="00377B2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proofErr w:type="spellStart"/>
      <w:r w:rsidR="00377B2D" w:rsidRPr="00377B2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Коцан</w:t>
      </w:r>
      <w:proofErr w:type="spellEnd"/>
      <w:r w:rsidR="00377B2D" w:rsidRPr="00377B2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Наталію Володимирівну</w:t>
      </w:r>
      <w:r w:rsidR="00377B2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377B2D" w:rsidRPr="00377B2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Клима Сергія Володимировича  </w:t>
      </w: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та класних керівників </w:t>
      </w:r>
      <w:r w:rsidR="00377B2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Кравчик Наталію</w:t>
      </w:r>
      <w:r w:rsidR="009D4BD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Ігорівну, </w:t>
      </w:r>
      <w:proofErr w:type="spellStart"/>
      <w:r w:rsidR="009D4BD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Брухаль</w:t>
      </w:r>
      <w:proofErr w:type="spellEnd"/>
      <w:r w:rsidR="009D4BD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Анастасію Ігорівну, Шевчук Оксану Степанівну, </w:t>
      </w:r>
      <w:proofErr w:type="spellStart"/>
      <w:r w:rsidR="009D4BD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Стець</w:t>
      </w:r>
      <w:proofErr w:type="spellEnd"/>
      <w:r w:rsidR="009D4BD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Романію</w:t>
      </w:r>
      <w:r w:rsidR="00A9793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Романівну, Мацько Зоряну Василівну, Рубан Олену Петрівну. Коваль Ірину Орестівну</w:t>
      </w:r>
      <w:r w:rsidR="004029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14:paraId="7D05833D" w14:textId="3BB504F7" w:rsidR="004D6BE0" w:rsidRPr="004D6BE0" w:rsidRDefault="004D6BE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 Класним керівникам:</w:t>
      </w:r>
      <w:r w:rsidR="006A0A22" w:rsidRPr="006A0A2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6A0A2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Кравчик Наталії Ігорівні</w:t>
      </w:r>
      <w:r w:rsidR="002E1DD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proofErr w:type="spellStart"/>
      <w:r w:rsidR="002E1DD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Брухаль</w:t>
      </w:r>
      <w:proofErr w:type="spellEnd"/>
      <w:r w:rsidR="002E1DD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Анастасії Ігорівні</w:t>
      </w:r>
      <w:r w:rsidR="006A0A22" w:rsidRPr="006A0A2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Шев</w:t>
      </w:r>
      <w:r w:rsidR="002E1DD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чук Оксані Степанівні, </w:t>
      </w:r>
      <w:proofErr w:type="spellStart"/>
      <w:r w:rsidR="002E1DD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Стець</w:t>
      </w:r>
      <w:proofErr w:type="spellEnd"/>
      <w:r w:rsidR="002E1DD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Романії Романівні, Мацько Зоряні Василівні, Рубан Олені Петрівні,</w:t>
      </w:r>
      <w:r w:rsidR="001733D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Коваль Ірині</w:t>
      </w:r>
      <w:r w:rsidR="006A0A22" w:rsidRPr="006A0A2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Оресті</w:t>
      </w:r>
      <w:r w:rsidR="001733D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вні</w:t>
      </w:r>
    </w:p>
    <w:p w14:paraId="5788A58F" w14:textId="77777777" w:rsidR="004D6BE0" w:rsidRPr="004D6BE0" w:rsidRDefault="004D6BE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4.1. Забезпечити особистісно орієнтований підхід до організації освітнього процесу, враховуючи особливі освітні потреби учнів, звертати увагу на попередження вторинної психологічної травми у дітей, організацію комфортного, інклюзивного та розвиваючого освітнього середовища, забезпечення для дітей заходів, спрямованих на попередження психологічного травмування та розвиток.</w:t>
      </w:r>
    </w:p>
    <w:p w14:paraId="30443618" w14:textId="77777777" w:rsidR="004D6BE0" w:rsidRPr="004D6BE0" w:rsidRDefault="004D6BE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4.2. Залучати дітей з особливими освітніми потребами до позакласних та позашкільних заходів з урахуванням їх інтересів, нахилів, здібностей, побажань, індивідуальних особливостей навчально-пізнавальної діяльності та стану здоров’я.</w:t>
      </w:r>
    </w:p>
    <w:p w14:paraId="43DBF3B6" w14:textId="3196076B" w:rsidR="004D6BE0" w:rsidRPr="004D6BE0" w:rsidRDefault="004D6BE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5. Учителям-</w:t>
      </w:r>
      <w:proofErr w:type="spellStart"/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предметникам</w:t>
      </w:r>
      <w:proofErr w:type="spellEnd"/>
      <w:r w:rsidR="001733D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1733D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Панцер</w:t>
      </w:r>
      <w:r w:rsidR="00CD7AF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О.В.,</w:t>
      </w:r>
      <w:proofErr w:type="spellStart"/>
      <w:r w:rsidR="00CD7AF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Пташинській</w:t>
      </w:r>
      <w:proofErr w:type="spellEnd"/>
      <w:r w:rsidR="00CD7AF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Ю.О., Мацько З.В., Задорожній Р.Б.,</w:t>
      </w:r>
      <w:r w:rsidR="00EE0C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Степанюк Н.Т., Михальській Л.Л., Коваль І.О., </w:t>
      </w:r>
      <w:r w:rsidR="00AB534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Наум Н.В., </w:t>
      </w:r>
      <w:proofErr w:type="spellStart"/>
      <w:r w:rsidR="00AB534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</w:t>
      </w:r>
      <w:r w:rsidR="00514A9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илипець</w:t>
      </w:r>
      <w:proofErr w:type="spellEnd"/>
      <w:r w:rsidR="00514A9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Г.Р.,</w:t>
      </w:r>
      <w:r w:rsidR="00C3612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Швець Н.М., </w:t>
      </w:r>
      <w:proofErr w:type="spellStart"/>
      <w:r w:rsidR="00C3612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Гамар</w:t>
      </w:r>
      <w:proofErr w:type="spellEnd"/>
      <w:r w:rsidR="00C3612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Л.Д., Адамів Р.Б., </w:t>
      </w:r>
      <w:proofErr w:type="spellStart"/>
      <w:r w:rsidR="00C3612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Пітик</w:t>
      </w:r>
      <w:proofErr w:type="spellEnd"/>
      <w:r w:rsidR="00C3612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І.Б., </w:t>
      </w:r>
      <w:proofErr w:type="spellStart"/>
      <w:r w:rsidR="00C3612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Пакош</w:t>
      </w:r>
      <w:proofErr w:type="spellEnd"/>
      <w:r w:rsidR="00C3612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992EE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М.О., Курилас М.С.,</w:t>
      </w:r>
      <w:r w:rsidR="0094328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992EE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Григоренко Д.О., Рубан О.П.</w:t>
      </w:r>
      <w:r w:rsidR="00C3612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p w14:paraId="68216169" w14:textId="77777777" w:rsidR="004D6BE0" w:rsidRPr="004D6BE0" w:rsidRDefault="004D6BE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5.1. Здійснювати освітній процес у класах з інклюзивним навчанням відповідно до Освітньої програми школи з урахуванням потреб дитини з особливими освітніми потребами та особливостей її психофізичного розвитку.</w:t>
      </w:r>
    </w:p>
    <w:p w14:paraId="63A2E03E" w14:textId="77777777" w:rsidR="004D6BE0" w:rsidRPr="004D6BE0" w:rsidRDefault="004D6BE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5.2. Відповідно до висновків ІРЦ, засідання команди психолого-педагогічного супроводу забезпечити адаптацію чи модифікацію навчальних програм, критеріїв оцінювання навчальних досягнень учнів з ООП.</w:t>
      </w:r>
    </w:p>
    <w:p w14:paraId="7A81A853" w14:textId="77777777" w:rsidR="004D6BE0" w:rsidRPr="004D6BE0" w:rsidRDefault="004D6BE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5.3. Оцінювання навчальних досягнень дітей з ООП здійснювати згідно з критеріями оцінювання навчальних досягнень учнів та обсягом матеріалу, визначеними нормативними документами.</w:t>
      </w:r>
    </w:p>
    <w:p w14:paraId="5B237761" w14:textId="77777777" w:rsidR="004D6BE0" w:rsidRPr="004D6BE0" w:rsidRDefault="004D6BE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5.4. Забезпечити безумовне переривання освітнього процесу у разі включення сигналу "Повітряна тривога" або інших сигналів оповіщення, організувати переміщення учасників освітнього процесу до укриття і забезпечити перебування в ньому до скасування тривоги.</w:t>
      </w:r>
    </w:p>
    <w:p w14:paraId="7AA7AE8F" w14:textId="3612E30C" w:rsidR="004D6BE0" w:rsidRPr="004D6BE0" w:rsidRDefault="004D6BE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6. Асистентам вчителів</w:t>
      </w:r>
      <w:r w:rsidR="00C62B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Мозолі </w:t>
      </w:r>
      <w:r w:rsidR="00550AB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Я.Ю., Горинь Ю.І., </w:t>
      </w:r>
      <w:proofErr w:type="spellStart"/>
      <w:r w:rsidR="00550AB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Коцан</w:t>
      </w:r>
      <w:proofErr w:type="spellEnd"/>
      <w:r w:rsidR="00550AB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Н.В., </w:t>
      </w:r>
      <w:proofErr w:type="spellStart"/>
      <w:r w:rsidR="00550AB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Гембаровському</w:t>
      </w:r>
      <w:proofErr w:type="spellEnd"/>
      <w:r w:rsidR="00550AB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С.В.,</w:t>
      </w:r>
      <w:r w:rsidR="00A317F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Климу С.В</w:t>
      </w: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p w14:paraId="0DE09A7D" w14:textId="77777777" w:rsidR="004D6BE0" w:rsidRPr="004D6BE0" w:rsidRDefault="004D6BE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6.1. Забезпечити виконання посадових обов’язків асистента вчителя, особистісно орієнтоване спрямування освітнього процесу для учнів з особливими освітніми потребами та досягнення особами з особливими освітніми потребами результатів навчання, передбачених відповідним державним стандартом.</w:t>
      </w:r>
    </w:p>
    <w:p w14:paraId="7C936EAB" w14:textId="66BCD8D0" w:rsidR="004D6BE0" w:rsidRPr="004D6BE0" w:rsidRDefault="00A317F5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6.2. До 18.09.2024</w:t>
      </w:r>
      <w:r w:rsidR="004D6BE0"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р. спільно з класним керівником, батьками дітей з особливими освітніми потребами, практичним психологом скласти індивідуальну програму розвитку та забезпечити її виконання протягом навчального року.</w:t>
      </w:r>
    </w:p>
    <w:p w14:paraId="3F099E57" w14:textId="77777777" w:rsidR="004D6BE0" w:rsidRPr="004D6BE0" w:rsidRDefault="004D6BE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6.3. Здійснювати аналіз результативності освітнього процесу та рівня навчальних досягнень учнів з ООП.</w:t>
      </w:r>
    </w:p>
    <w:p w14:paraId="6F0C5222" w14:textId="77777777" w:rsidR="004D6BE0" w:rsidRPr="004D6BE0" w:rsidRDefault="004D6BE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7. Практичному психологу:</w:t>
      </w:r>
    </w:p>
    <w:p w14:paraId="46B7DD16" w14:textId="77777777" w:rsidR="004D6BE0" w:rsidRPr="004D6BE0" w:rsidRDefault="004D6BE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7.1. Надавати систематичну консультативну допомогу вчителям у створенні сприятливих умов адаптації учнів з ООП, психологічно комфортного перебування в учнівському колективі.</w:t>
      </w:r>
    </w:p>
    <w:p w14:paraId="16A95CDA" w14:textId="77777777" w:rsidR="004D6BE0" w:rsidRPr="004D6BE0" w:rsidRDefault="004D6BE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7.2. Здійснювати психолого-педагогічний супровід дітей, які мають особливості психофізичного розвитку, проводити індивідуальну роботу, сприяти успішній адаптації до навчання та перебування в учнівських колективах, проводити індивідуальні консультації для батьків, тренінги.</w:t>
      </w:r>
    </w:p>
    <w:p w14:paraId="7A5BD216" w14:textId="5FD95CA9" w:rsidR="004D6BE0" w:rsidRPr="004D6BE0" w:rsidRDefault="004D6BE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8. Заступникам директора з навчально-виховної роботи </w:t>
      </w:r>
      <w:proofErr w:type="spellStart"/>
      <w:r w:rsidR="00123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Пташинському</w:t>
      </w:r>
      <w:proofErr w:type="spellEnd"/>
      <w:r w:rsidR="00123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Олегу Анатолійовичу</w:t>
      </w: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p w14:paraId="2F978D5B" w14:textId="642F31AD" w:rsidR="004D6BE0" w:rsidRPr="004D6BE0" w:rsidRDefault="004D6BE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8.1. Взяти під контроль організацію навчання учнів з </w:t>
      </w:r>
      <w:r w:rsidR="00123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особливими освітніми потребами 2-А, 2 – Б, 4 –</w:t>
      </w:r>
      <w:r w:rsidR="00E70AF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А, </w:t>
      </w:r>
      <w:r w:rsidR="00123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4 – Б,</w:t>
      </w: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5-Б</w:t>
      </w:r>
      <w:r w:rsidR="00E70AF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7- Б та 8- Б</w:t>
      </w: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класів з інклюзивним навчанням, проведення корекційно-</w:t>
      </w:r>
      <w:proofErr w:type="spellStart"/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розвиткових</w:t>
      </w:r>
      <w:proofErr w:type="spellEnd"/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занять.</w:t>
      </w:r>
    </w:p>
    <w:p w14:paraId="64169D2B" w14:textId="77777777" w:rsidR="004D6BE0" w:rsidRPr="004D6BE0" w:rsidRDefault="004D6BE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8.2. Проаналізувати у ІІ семестрі результативність освітнього процесу в класах з інклюзивним навчанням та рівень навчальних досягнень учнів з ООП.</w:t>
      </w:r>
    </w:p>
    <w:p w14:paraId="529874E7" w14:textId="77777777" w:rsidR="004D6BE0" w:rsidRPr="004D6BE0" w:rsidRDefault="004D6BE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9. Контроль за виконання даного наказу залишаю за собою.</w:t>
      </w:r>
    </w:p>
    <w:p w14:paraId="3DC9AC8B" w14:textId="77777777" w:rsidR="004D6BE0" w:rsidRPr="004D6BE0" w:rsidRDefault="004D6BE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7CED162D" w14:textId="77777777" w:rsidR="004D6BE0" w:rsidRPr="004D6BE0" w:rsidRDefault="004D6BE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2E78B9B4" w14:textId="2284DC19" w:rsidR="004D6BE0" w:rsidRPr="004D6BE0" w:rsidRDefault="004D6BE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Директор                                                                             </w:t>
      </w:r>
      <w:proofErr w:type="spellStart"/>
      <w:r w:rsidR="0092699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Кметик</w:t>
      </w:r>
      <w:proofErr w:type="spellEnd"/>
      <w:r w:rsidR="0092699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– </w:t>
      </w:r>
      <w:proofErr w:type="spellStart"/>
      <w:r w:rsidR="0092699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Подубінська</w:t>
      </w:r>
      <w:proofErr w:type="spellEnd"/>
      <w:r w:rsidR="0092699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О.В.</w:t>
      </w:r>
    </w:p>
    <w:p w14:paraId="687903E2" w14:textId="77777777" w:rsidR="004D6BE0" w:rsidRPr="004D6BE0" w:rsidRDefault="004D6BE0" w:rsidP="004D6B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0596D89C" w14:textId="73841974" w:rsidR="0092699D" w:rsidRPr="004D6BE0" w:rsidRDefault="004D6BE0" w:rsidP="009269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D6B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  наказом ознайомлені: </w:t>
      </w:r>
    </w:p>
    <w:p w14:paraId="1AD267DF" w14:textId="25F41444" w:rsidR="004D6BE0" w:rsidRPr="004D6BE0" w:rsidRDefault="004D6BE0" w:rsidP="0092699D">
      <w:pPr>
        <w:shd w:val="clear" w:color="auto" w:fill="FFFFFF"/>
        <w:spacing w:after="150" w:line="240" w:lineRule="auto"/>
        <w:ind w:left="2832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17E27646" w14:textId="77777777" w:rsidR="00801B5C" w:rsidRPr="004D6BE0" w:rsidRDefault="00801B5C" w:rsidP="004D6BE0">
      <w:pPr>
        <w:rPr>
          <w:rFonts w:ascii="Times New Roman" w:hAnsi="Times New Roman" w:cs="Times New Roman"/>
          <w:sz w:val="24"/>
          <w:szCs w:val="24"/>
        </w:rPr>
      </w:pPr>
    </w:p>
    <w:sectPr w:rsidR="00801B5C" w:rsidRPr="004D6BE0" w:rsidSect="00B50C43">
      <w:pgSz w:w="11906" w:h="16838"/>
      <w:pgMar w:top="851" w:right="794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B0375"/>
    <w:multiLevelType w:val="multilevel"/>
    <w:tmpl w:val="8E5A8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60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2D2"/>
    <w:rsid w:val="00032FE6"/>
    <w:rsid w:val="000D1141"/>
    <w:rsid w:val="0012343C"/>
    <w:rsid w:val="001733DC"/>
    <w:rsid w:val="001A6881"/>
    <w:rsid w:val="002319E3"/>
    <w:rsid w:val="002954B7"/>
    <w:rsid w:val="002B32ED"/>
    <w:rsid w:val="002E1DD3"/>
    <w:rsid w:val="00327EE9"/>
    <w:rsid w:val="0034534C"/>
    <w:rsid w:val="00377B2D"/>
    <w:rsid w:val="003B5C47"/>
    <w:rsid w:val="00402941"/>
    <w:rsid w:val="004042D3"/>
    <w:rsid w:val="004211EE"/>
    <w:rsid w:val="004744B9"/>
    <w:rsid w:val="004A668C"/>
    <w:rsid w:val="004D6BE0"/>
    <w:rsid w:val="00514A9D"/>
    <w:rsid w:val="00520B80"/>
    <w:rsid w:val="00550AB2"/>
    <w:rsid w:val="00555C9D"/>
    <w:rsid w:val="00583D61"/>
    <w:rsid w:val="00592852"/>
    <w:rsid w:val="00594CDC"/>
    <w:rsid w:val="00692A7A"/>
    <w:rsid w:val="006A0A22"/>
    <w:rsid w:val="00801B5C"/>
    <w:rsid w:val="00861E61"/>
    <w:rsid w:val="008A0B17"/>
    <w:rsid w:val="0092699D"/>
    <w:rsid w:val="00943288"/>
    <w:rsid w:val="00985646"/>
    <w:rsid w:val="00992EEB"/>
    <w:rsid w:val="009C0CDF"/>
    <w:rsid w:val="009D4BDE"/>
    <w:rsid w:val="009F7A75"/>
    <w:rsid w:val="00A00665"/>
    <w:rsid w:val="00A060EE"/>
    <w:rsid w:val="00A317F5"/>
    <w:rsid w:val="00A72448"/>
    <w:rsid w:val="00A82D4E"/>
    <w:rsid w:val="00A9793B"/>
    <w:rsid w:val="00AB0A5A"/>
    <w:rsid w:val="00AB534F"/>
    <w:rsid w:val="00AC3542"/>
    <w:rsid w:val="00B50C43"/>
    <w:rsid w:val="00B6096B"/>
    <w:rsid w:val="00C06D0A"/>
    <w:rsid w:val="00C3612B"/>
    <w:rsid w:val="00C36484"/>
    <w:rsid w:val="00C44AF3"/>
    <w:rsid w:val="00C62BBB"/>
    <w:rsid w:val="00CD3FCB"/>
    <w:rsid w:val="00CD7AF2"/>
    <w:rsid w:val="00CE3554"/>
    <w:rsid w:val="00D3361C"/>
    <w:rsid w:val="00D44138"/>
    <w:rsid w:val="00D543BB"/>
    <w:rsid w:val="00DF62D2"/>
    <w:rsid w:val="00E03550"/>
    <w:rsid w:val="00E70AFA"/>
    <w:rsid w:val="00ED1D6C"/>
    <w:rsid w:val="00EE0C90"/>
    <w:rsid w:val="00F609CB"/>
    <w:rsid w:val="00F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F25A"/>
  <w15:chartTrackingRefBased/>
  <w15:docId w15:val="{49B5314A-32D8-4AA7-8554-6506412C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A7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A7A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D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4D6B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7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var.zosh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3692</Words>
  <Characters>2105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Наварія</dc:creator>
  <cp:keywords/>
  <dc:description/>
  <cp:lastModifiedBy>Мирослава Курилас</cp:lastModifiedBy>
  <cp:revision>2</cp:revision>
  <cp:lastPrinted>2024-04-02T06:19:00Z</cp:lastPrinted>
  <dcterms:created xsi:type="dcterms:W3CDTF">2025-08-13T16:41:00Z</dcterms:created>
  <dcterms:modified xsi:type="dcterms:W3CDTF">2025-08-13T16:41:00Z</dcterms:modified>
</cp:coreProperties>
</file>